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154968</wp:posOffset>
                </wp:positionH>
                <wp:positionV relativeFrom="paragraph">
                  <wp:posOffset>254110</wp:posOffset>
                </wp:positionV>
                <wp:extent cx="477078" cy="0"/>
                <wp:effectExtent l="0" t="95250" r="1841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07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0pt" to="49.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" strokecolor="#4b69b5" strokeweight="15pt"/>
            </w:pict>
          </mc:Fallback>
        </mc:AlternateContent>
      </w:r>
      <w:r w:rsidR="006B4D99">
        <w:rPr>
          <w:rFonts w:eastAsia="黑体" w:hint="eastAsia"/>
          <w:b/>
          <w:spacing w:val="40"/>
          <w:w w:val="66"/>
          <w:sz w:val="60"/>
          <w:szCs w:val="60"/>
        </w:rPr>
        <w:t xml:space="preserve"> </w:t>
      </w:r>
      <w:r w:rsidR="00A30AEB">
        <w:rPr>
          <w:rFonts w:eastAsia="黑体" w:hint="eastAsia"/>
          <w:b/>
          <w:spacing w:val="40"/>
          <w:w w:val="66"/>
          <w:sz w:val="60"/>
          <w:szCs w:val="60"/>
        </w:rPr>
        <w:t xml:space="preserve">  </w:t>
      </w:r>
      <w:r w:rsidR="00A30AEB" w:rsidRPr="00A30AEB">
        <w:rPr>
          <w:rFonts w:eastAsia="黑体" w:hint="eastAsia"/>
          <w:b/>
          <w:spacing w:val="40"/>
          <w:w w:val="66"/>
          <w:sz w:val="60"/>
          <w:szCs w:val="60"/>
        </w:rPr>
        <w:t>天津市应急管理局</w:t>
      </w:r>
      <w:r w:rsidR="00A30AEB" w:rsidRPr="00A30AEB">
        <w:rPr>
          <w:rFonts w:eastAsia="黑体" w:hint="eastAsia"/>
          <w:b/>
          <w:spacing w:val="40"/>
          <w:w w:val="66"/>
          <w:sz w:val="60"/>
          <w:szCs w:val="60"/>
        </w:rPr>
        <w:t>-</w:t>
      </w:r>
      <w:r w:rsidR="00A30AEB">
        <w:rPr>
          <w:rFonts w:eastAsia="黑体" w:hint="eastAsia"/>
          <w:b/>
          <w:spacing w:val="40"/>
          <w:w w:val="66"/>
          <w:sz w:val="60"/>
          <w:szCs w:val="60"/>
        </w:rPr>
        <w:t>天津市南部区域防灾减灾救灾调度能力提升工程实施阶段测绘服务</w:t>
      </w:r>
      <w:r w:rsidR="00E02866">
        <w:rPr>
          <w:rFonts w:eastAsia="黑体"/>
          <w:b/>
          <w:spacing w:val="40"/>
          <w:w w:val="66"/>
          <w:sz w:val="60"/>
          <w:szCs w:val="60"/>
        </w:rPr>
        <w:t>项目</w:t>
      </w:r>
    </w:p>
    <w:p w:rsidR="00212D65" w:rsidRPr="009A0835" w:rsidRDefault="00A30AEB"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3D416CAE" wp14:editId="11F3119A">
                <wp:simplePos x="0" y="0"/>
                <wp:positionH relativeFrom="column">
                  <wp:posOffset>249555</wp:posOffset>
                </wp:positionH>
                <wp:positionV relativeFrom="paragraph">
                  <wp:posOffset>294005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3.15pt" to="170.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A78A0">
        <w:rPr>
          <w:rFonts w:eastAsia="黑体"/>
          <w:spacing w:val="40"/>
          <w:w w:val="66"/>
          <w:sz w:val="32"/>
          <w:szCs w:val="32"/>
        </w:rPr>
        <w:t>202</w:t>
      </w:r>
      <w:r w:rsidR="00937097">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910965" w:rsidRPr="00910965">
        <w:rPr>
          <w:rFonts w:eastAsia="黑体"/>
          <w:spacing w:val="40"/>
          <w:w w:val="66"/>
          <w:sz w:val="32"/>
          <w:szCs w:val="32"/>
        </w:rPr>
        <w:t>0017</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37097">
        <w:rPr>
          <w:rFonts w:eastAsia="仿宋_GB2312" w:hint="eastAsia"/>
          <w:b/>
          <w:bCs/>
          <w:kern w:val="0"/>
          <w:sz w:val="44"/>
          <w:szCs w:val="44"/>
        </w:rPr>
        <w:t>5</w:t>
      </w:r>
      <w:r w:rsidR="00C22D3C" w:rsidRPr="00A31CB4">
        <w:rPr>
          <w:rFonts w:eastAsia="仿宋_GB2312" w:hint="eastAsia"/>
          <w:b/>
          <w:bCs/>
          <w:kern w:val="0"/>
          <w:sz w:val="44"/>
          <w:szCs w:val="44"/>
        </w:rPr>
        <w:t>.</w:t>
      </w:r>
      <w:r w:rsidR="00A30AEB">
        <w:rPr>
          <w:rFonts w:eastAsia="仿宋_GB2312" w:hint="eastAsia"/>
          <w:b/>
          <w:bCs/>
          <w:kern w:val="0"/>
          <w:sz w:val="44"/>
          <w:szCs w:val="44"/>
        </w:rPr>
        <w:t>1</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proofErr w:type="spellStart"/>
      <w:r w:rsidRPr="009A0835">
        <w:rPr>
          <w:rFonts w:ascii="Times New Roman" w:hAnsi="Times New Roman"/>
        </w:rPr>
        <w:lastRenderedPageBreak/>
        <w:t>第一部分</w:t>
      </w:r>
      <w:proofErr w:type="spellEnd"/>
      <w:r w:rsidRPr="009A0835">
        <w:rPr>
          <w:rFonts w:ascii="Times New Roman" w:hAnsi="Times New Roman"/>
        </w:rPr>
        <w:t xml:space="preserve">  </w:t>
      </w:r>
      <w:proofErr w:type="spellStart"/>
      <w:r w:rsidRPr="009A0835">
        <w:rPr>
          <w:rFonts w:ascii="Times New Roman" w:hAnsi="Times New Roman"/>
        </w:rPr>
        <w:t>磋商邀请函</w:t>
      </w:r>
      <w:bookmarkEnd w:id="0"/>
      <w:proofErr w:type="spellEnd"/>
    </w:p>
    <w:p w:rsidR="00C05832" w:rsidRPr="008F6C1D"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6E92">
        <w:rPr>
          <w:rFonts w:ascii="Times New Roman" w:eastAsia="宋体" w:hAnsi="Times New Roman" w:cs="Times New Roman"/>
          <w:color w:val="auto"/>
          <w:kern w:val="2"/>
        </w:rPr>
        <w:t>受</w:t>
      </w:r>
      <w:r w:rsidR="00A30AEB" w:rsidRPr="00137C6D">
        <w:rPr>
          <w:rFonts w:ascii="Times New Roman" w:eastAsia="宋体" w:hAnsi="Times New Roman" w:cs="Times New Roman" w:hint="eastAsia"/>
          <w:color w:val="auto"/>
          <w:kern w:val="2"/>
        </w:rPr>
        <w:t>天津市应急管理局</w:t>
      </w:r>
      <w:r w:rsidRPr="00366E92">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sidRPr="00366E92">
        <w:rPr>
          <w:rFonts w:ascii="Times New Roman" w:eastAsia="宋体" w:hAnsi="Times New Roman" w:cs="Times New Roman"/>
          <w:color w:val="auto"/>
          <w:kern w:val="2"/>
        </w:rPr>
        <w:t>将以竞争性</w:t>
      </w:r>
      <w:r w:rsidRPr="008F6C1D">
        <w:rPr>
          <w:rFonts w:ascii="Times New Roman" w:eastAsia="宋体" w:hAnsi="Times New Roman" w:cs="Times New Roman"/>
          <w:color w:val="auto"/>
          <w:kern w:val="2"/>
        </w:rPr>
        <w:t>磋商方式</w:t>
      </w:r>
      <w:r w:rsidRPr="008F6C1D">
        <w:rPr>
          <w:rFonts w:ascii="Times New Roman" w:eastAsia="宋体" w:hAnsi="Times New Roman" w:cs="Times New Roman" w:hint="eastAsia"/>
          <w:color w:val="auto"/>
          <w:kern w:val="2"/>
        </w:rPr>
        <w:t>，</w:t>
      </w:r>
      <w:r w:rsidRPr="008F6C1D">
        <w:rPr>
          <w:rFonts w:ascii="Times New Roman" w:eastAsia="宋体" w:hAnsi="Times New Roman" w:cs="Times New Roman"/>
          <w:color w:val="auto"/>
          <w:kern w:val="2"/>
        </w:rPr>
        <w:t>对</w:t>
      </w:r>
      <w:r w:rsidR="00A30AEB" w:rsidRPr="008F6C1D">
        <w:rPr>
          <w:rFonts w:ascii="Times New Roman" w:eastAsia="宋体" w:hAnsi="Times New Roman" w:cs="Times New Roman" w:hint="eastAsia"/>
          <w:color w:val="auto"/>
          <w:kern w:val="2"/>
        </w:rPr>
        <w:t>天津市应急管理局</w:t>
      </w:r>
      <w:r w:rsidR="00A30AEB" w:rsidRPr="008F6C1D">
        <w:rPr>
          <w:rFonts w:ascii="Times New Roman" w:eastAsia="宋体" w:hAnsi="Times New Roman" w:cs="Times New Roman" w:hint="eastAsia"/>
          <w:color w:val="auto"/>
          <w:kern w:val="2"/>
        </w:rPr>
        <w:t>-</w:t>
      </w:r>
      <w:r w:rsidR="00A30AEB" w:rsidRPr="008F6C1D">
        <w:rPr>
          <w:rFonts w:ascii="Times New Roman" w:eastAsia="宋体" w:hAnsi="Times New Roman" w:cs="Times New Roman" w:hint="eastAsia"/>
          <w:color w:val="auto"/>
          <w:kern w:val="2"/>
        </w:rPr>
        <w:t>天津市南部区域防灾减灾救灾调度能力提升工程实施阶段测绘服务项目</w:t>
      </w:r>
      <w:r w:rsidRPr="008F6C1D">
        <w:rPr>
          <w:rFonts w:ascii="Times New Roman" w:eastAsia="宋体" w:hAnsi="Times New Roman" w:cs="Times New Roman"/>
          <w:color w:val="auto"/>
          <w:kern w:val="2"/>
        </w:rPr>
        <w:t>实施采购。现欢迎合格的供应商参加磋商。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8F6C1D">
        <w:rPr>
          <w:rFonts w:ascii="Times New Roman" w:eastAsia="宋体" w:hAnsi="Times New Roman" w:cs="Times New Roman" w:hint="eastAsia"/>
          <w:color w:val="auto"/>
          <w:szCs w:val="32"/>
        </w:rPr>
        <w:t>本项目为远程招投标，一律不接受纸质</w:t>
      </w:r>
      <w:r w:rsidR="008C34D7" w:rsidRPr="008F6C1D">
        <w:rPr>
          <w:rFonts w:ascii="Times New Roman" w:eastAsia="宋体" w:hAnsi="Times New Roman" w:cs="Times New Roman" w:hint="eastAsia"/>
          <w:color w:val="auto"/>
          <w:szCs w:val="32"/>
        </w:rPr>
        <w:t>响应文件</w:t>
      </w:r>
      <w:r w:rsidRPr="008F6C1D">
        <w:rPr>
          <w:rFonts w:ascii="Times New Roman" w:eastAsia="宋体" w:hAnsi="Times New Roman" w:cs="Times New Roman" w:hint="eastAsia"/>
          <w:color w:val="auto"/>
          <w:szCs w:val="32"/>
        </w:rPr>
        <w:t>，只接受加盖</w:t>
      </w:r>
      <w:r w:rsidRPr="00225C2F">
        <w:rPr>
          <w:rFonts w:ascii="Times New Roman" w:eastAsia="宋体" w:hAnsi="Times New Roman" w:cs="Times New Roman" w:hint="eastAsia"/>
          <w:color w:val="auto"/>
          <w:szCs w:val="32"/>
        </w:rPr>
        <w:t>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A30AEB" w:rsidRPr="00A30AEB">
        <w:rPr>
          <w:rFonts w:ascii="Times New Roman" w:eastAsia="宋体" w:hAnsi="Times New Roman" w:cs="Times New Roman" w:hint="eastAsia"/>
          <w:color w:val="auto"/>
          <w:kern w:val="2"/>
        </w:rPr>
        <w:t>天津市应急管理局</w:t>
      </w:r>
      <w:r w:rsidR="00A30AEB" w:rsidRPr="00A30AEB">
        <w:rPr>
          <w:rFonts w:ascii="Times New Roman" w:eastAsia="宋体" w:hAnsi="Times New Roman" w:cs="Times New Roman" w:hint="eastAsia"/>
          <w:color w:val="auto"/>
          <w:kern w:val="2"/>
        </w:rPr>
        <w:t>-</w:t>
      </w:r>
      <w:r w:rsidR="00A30AEB" w:rsidRPr="00A30AEB">
        <w:rPr>
          <w:rFonts w:ascii="Times New Roman" w:eastAsia="宋体" w:hAnsi="Times New Roman" w:cs="Times New Roman" w:hint="eastAsia"/>
          <w:color w:val="auto"/>
          <w:kern w:val="2"/>
        </w:rPr>
        <w:t>天津市南部区域防灾减灾救灾调度能力提升工程实施阶段测绘服务项目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CA78A0">
        <w:rPr>
          <w:rFonts w:ascii="Times New Roman" w:eastAsia="宋体" w:hAnsi="Times New Roman" w:cs="Times New Roman"/>
          <w:color w:val="auto"/>
          <w:kern w:val="2"/>
        </w:rPr>
        <w:t>202</w:t>
      </w:r>
      <w:r w:rsidR="00937097">
        <w:rPr>
          <w:rFonts w:ascii="Times New Roman" w:eastAsia="宋体" w:hAnsi="Times New Roman" w:cs="Times New Roman" w:hint="eastAsia"/>
          <w:color w:val="auto"/>
          <w:kern w:val="2"/>
        </w:rPr>
        <w:t>5</w:t>
      </w:r>
      <w:r w:rsidRPr="000206AA">
        <w:rPr>
          <w:rFonts w:ascii="Times New Roman" w:eastAsia="宋体" w:hAnsi="Times New Roman" w:cs="Times New Roman"/>
          <w:color w:val="auto"/>
          <w:kern w:val="2"/>
        </w:rPr>
        <w:t>-</w:t>
      </w:r>
      <w:r w:rsidR="006B4716">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w:t>
      </w:r>
      <w:r w:rsidR="00910965" w:rsidRPr="00910965">
        <w:rPr>
          <w:rFonts w:ascii="Times New Roman" w:eastAsia="宋体" w:hAnsi="Times New Roman" w:cs="Times New Roman"/>
          <w:color w:val="auto"/>
          <w:kern w:val="2"/>
        </w:rPr>
        <w:t>0017</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1F6106" w:rsidRPr="008F6C1D" w:rsidRDefault="001F6106" w:rsidP="009A27C1">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color w:val="auto"/>
        </w:rPr>
        <w:t>第一包：</w:t>
      </w:r>
      <w:r w:rsidR="00A30AEB" w:rsidRPr="008F6C1D">
        <w:rPr>
          <w:rFonts w:ascii="Times New Roman" w:eastAsia="宋体" w:hAnsi="Times New Roman" w:cs="Times New Roman" w:hint="eastAsia"/>
          <w:color w:val="auto"/>
          <w:kern w:val="2"/>
        </w:rPr>
        <w:t>天津市南部区域防灾减灾救灾调度能力提升工程实施阶段测绘服务</w:t>
      </w:r>
      <w:r w:rsidR="00285B5B" w:rsidRPr="008F6C1D">
        <w:rPr>
          <w:rFonts w:ascii="Times New Roman" w:eastAsia="宋体" w:hAnsi="Times New Roman" w:cs="Times New Roman" w:hint="eastAsia"/>
          <w:color w:val="auto"/>
        </w:rPr>
        <w:t>，合同履行期限</w:t>
      </w:r>
      <w:r w:rsidR="00A30AEB" w:rsidRPr="008F6C1D">
        <w:rPr>
          <w:rFonts w:ascii="Times New Roman" w:eastAsia="宋体" w:hAnsi="Times New Roman" w:cs="Times New Roman" w:hint="eastAsia"/>
          <w:color w:val="auto"/>
        </w:rPr>
        <w:t>：签订合同之日至</w:t>
      </w:r>
      <w:r w:rsidR="00A30AEB" w:rsidRPr="008F6C1D">
        <w:rPr>
          <w:rFonts w:ascii="Times New Roman" w:eastAsia="宋体" w:hAnsi="Times New Roman" w:cs="Times New Roman" w:hint="eastAsia"/>
          <w:color w:val="auto"/>
        </w:rPr>
        <w:t>2026</w:t>
      </w:r>
      <w:r w:rsidR="00A30AEB" w:rsidRPr="008F6C1D">
        <w:rPr>
          <w:rFonts w:ascii="Times New Roman" w:eastAsia="宋体" w:hAnsi="Times New Roman" w:cs="Times New Roman" w:hint="eastAsia"/>
          <w:color w:val="auto"/>
        </w:rPr>
        <w:t>年</w:t>
      </w:r>
      <w:r w:rsidR="00A30AEB" w:rsidRPr="008F6C1D">
        <w:rPr>
          <w:rFonts w:ascii="Times New Roman" w:eastAsia="宋体" w:hAnsi="Times New Roman" w:cs="Times New Roman" w:hint="eastAsia"/>
          <w:color w:val="auto"/>
        </w:rPr>
        <w:t>10</w:t>
      </w:r>
      <w:r w:rsidR="00A30AEB" w:rsidRPr="008F6C1D">
        <w:rPr>
          <w:rFonts w:ascii="Times New Roman" w:eastAsia="宋体" w:hAnsi="Times New Roman" w:cs="Times New Roman" w:hint="eastAsia"/>
          <w:color w:val="auto"/>
        </w:rPr>
        <w:t>月</w:t>
      </w:r>
      <w:r w:rsidR="00A30AEB" w:rsidRPr="008F6C1D">
        <w:rPr>
          <w:rFonts w:ascii="Times New Roman" w:eastAsia="宋体" w:hAnsi="Times New Roman" w:cs="Times New Roman" w:hint="eastAsia"/>
          <w:color w:val="auto"/>
        </w:rPr>
        <w:t>31</w:t>
      </w:r>
      <w:r w:rsidR="00A30AEB" w:rsidRPr="008F6C1D">
        <w:rPr>
          <w:rFonts w:ascii="Times New Roman" w:eastAsia="宋体" w:hAnsi="Times New Roman" w:cs="Times New Roman" w:hint="eastAsia"/>
          <w:color w:val="auto"/>
        </w:rPr>
        <w:t>日止。</w:t>
      </w:r>
    </w:p>
    <w:p w:rsidR="001F6106" w:rsidRPr="008F6C1D" w:rsidRDefault="001F6106" w:rsidP="009A27C1">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color w:val="auto"/>
        </w:rPr>
        <w:t>三、项目预算</w:t>
      </w:r>
    </w:p>
    <w:p w:rsidR="001F6106" w:rsidRPr="008F6C1D" w:rsidRDefault="001F6106" w:rsidP="009A27C1">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color w:val="auto"/>
        </w:rPr>
        <w:t>第一包：</w:t>
      </w:r>
      <w:r w:rsidR="00A30AEB" w:rsidRPr="008F6C1D">
        <w:rPr>
          <w:rFonts w:ascii="Times New Roman" w:eastAsia="宋体" w:hAnsi="Times New Roman" w:cs="Times New Roman"/>
          <w:color w:val="auto"/>
        </w:rPr>
        <w:t>15550</w:t>
      </w:r>
      <w:r w:rsidR="008F6C1D" w:rsidRPr="008F6C1D">
        <w:rPr>
          <w:rFonts w:ascii="Times New Roman" w:eastAsia="宋体" w:hAnsi="Times New Roman" w:cs="Times New Roman" w:hint="eastAsia"/>
          <w:color w:val="auto"/>
        </w:rPr>
        <w:t>0</w:t>
      </w:r>
      <w:r w:rsidR="00A30AEB" w:rsidRPr="008F6C1D">
        <w:rPr>
          <w:rFonts w:ascii="Times New Roman" w:eastAsia="宋体" w:hAnsi="Times New Roman" w:cs="Times New Roman"/>
          <w:color w:val="auto"/>
        </w:rPr>
        <w:t>元</w:t>
      </w:r>
      <w:r w:rsidR="00A30AEB" w:rsidRPr="008F6C1D">
        <w:rPr>
          <w:rFonts w:ascii="Times New Roman" w:eastAsia="宋体" w:hAnsi="Times New Roman" w:cs="Times New Roman" w:hint="eastAsia"/>
          <w:color w:val="auto"/>
        </w:rPr>
        <w:t>。</w:t>
      </w:r>
    </w:p>
    <w:p w:rsidR="004632D3" w:rsidRPr="008F6C1D" w:rsidRDefault="004632D3" w:rsidP="004632D3">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hint="eastAsia"/>
          <w:color w:val="auto"/>
        </w:rPr>
        <w:t>四</w:t>
      </w:r>
      <w:r w:rsidRPr="008F6C1D">
        <w:rPr>
          <w:rFonts w:ascii="Times New Roman" w:eastAsia="宋体" w:hAnsi="Times New Roman" w:cs="Times New Roman"/>
          <w:color w:val="auto"/>
        </w:rPr>
        <w:t>、供应商资格要求（实质性要求）</w:t>
      </w:r>
    </w:p>
    <w:p w:rsidR="00A30AEB" w:rsidRPr="008F6C1D" w:rsidRDefault="00A30AEB" w:rsidP="00A30AEB">
      <w:pPr>
        <w:pStyle w:val="Default"/>
        <w:spacing w:line="360" w:lineRule="auto"/>
        <w:ind w:firstLineChars="200" w:firstLine="480"/>
        <w:rPr>
          <w:rFonts w:ascii="Times New Roman" w:eastAsia="宋体" w:hAnsi="Times New Roman" w:cs="Times New Roman"/>
          <w:color w:val="auto"/>
        </w:rPr>
      </w:pPr>
      <w:bookmarkStart w:id="3" w:name="OLE_LINK4"/>
      <w:bookmarkStart w:id="4" w:name="OLE_LINK3"/>
      <w:bookmarkStart w:id="5" w:name="OLE_LINK2"/>
      <w:bookmarkStart w:id="6" w:name="OLE_LINK1"/>
      <w:r w:rsidRPr="008F6C1D">
        <w:rPr>
          <w:rFonts w:ascii="Times New Roman" w:eastAsia="宋体" w:hAnsi="Times New Roman" w:cs="Times New Roman" w:hint="eastAsia"/>
          <w:color w:val="auto"/>
        </w:rPr>
        <w:t>（一）投标人具备至少包含工程测量专业类别的乙级及以上测绘资质证书，提供证书扫描件；</w:t>
      </w:r>
    </w:p>
    <w:p w:rsidR="004632D3" w:rsidRPr="008F6C1D" w:rsidRDefault="004632D3" w:rsidP="004632D3">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（二）投标人须具备《中华人民共和国政府采购法》第二十二条第一款规定的条件，提供以下材料：</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color w:val="auto"/>
        </w:rPr>
        <w:t xml:space="preserve">1. </w:t>
      </w:r>
      <w:r w:rsidRPr="008F6C1D">
        <w:rPr>
          <w:rFonts w:ascii="Times New Roman" w:eastAsia="宋体" w:hAnsi="Times New Roman" w:cs="Times New Roman" w:hint="eastAsia"/>
          <w:color w:val="auto"/>
        </w:rPr>
        <w:t>营业执照副本或事业单位法人证书或民</w:t>
      </w:r>
      <w:r w:rsidRPr="001B2375">
        <w:rPr>
          <w:rFonts w:ascii="Times New Roman" w:eastAsia="宋体" w:hAnsi="Times New Roman" w:cs="Times New Roman" w:hint="eastAsia"/>
          <w:color w:val="auto"/>
        </w:rPr>
        <w:t>办非企业单位登记证书或社会团体法人登记证书或基金会法人登记证书扫描件或自然人的身份证明扫描件。</w:t>
      </w:r>
    </w:p>
    <w:p w:rsidR="003A1E50" w:rsidRPr="003A1E50" w:rsidRDefault="003A1E50" w:rsidP="003A1E50">
      <w:pPr>
        <w:pStyle w:val="Default"/>
        <w:spacing w:line="360" w:lineRule="auto"/>
        <w:ind w:firstLineChars="200" w:firstLine="480"/>
        <w:rPr>
          <w:rFonts w:ascii="Times New Roman" w:eastAsia="宋体" w:hAnsi="Times New Roman" w:cs="Times New Roman"/>
          <w:color w:val="auto"/>
        </w:rPr>
      </w:pPr>
      <w:r w:rsidRPr="003A1E50">
        <w:rPr>
          <w:rFonts w:ascii="Times New Roman" w:eastAsia="宋体" w:hAnsi="Times New Roman" w:cs="Times New Roman" w:hint="eastAsia"/>
          <w:color w:val="auto"/>
        </w:rPr>
        <w:t xml:space="preserve">2. </w:t>
      </w:r>
      <w:r w:rsidRPr="003A1E50">
        <w:rPr>
          <w:rFonts w:ascii="Times New Roman" w:eastAsia="宋体" w:hAnsi="Times New Roman" w:cs="Times New Roman" w:hint="eastAsia"/>
          <w:color w:val="auto"/>
        </w:rPr>
        <w:t>财务状况报告等相关材料：</w:t>
      </w:r>
    </w:p>
    <w:p w:rsidR="004042DB" w:rsidRPr="004042DB" w:rsidRDefault="004042DB" w:rsidP="004042DB">
      <w:pPr>
        <w:pStyle w:val="Default"/>
        <w:spacing w:line="360" w:lineRule="auto"/>
        <w:ind w:firstLineChars="200" w:firstLine="480"/>
        <w:rPr>
          <w:rFonts w:ascii="Times New Roman" w:eastAsia="宋体" w:hAnsi="Times New Roman" w:cs="Times New Roman"/>
          <w:color w:val="auto"/>
        </w:rPr>
      </w:pPr>
      <w:r w:rsidRPr="004042DB">
        <w:rPr>
          <w:rFonts w:ascii="Times New Roman" w:eastAsia="宋体" w:hAnsi="Times New Roman" w:cs="Times New Roman" w:hint="eastAsia"/>
          <w:color w:val="auto"/>
        </w:rPr>
        <w:t>A.</w:t>
      </w:r>
      <w:r w:rsidRPr="004042DB">
        <w:rPr>
          <w:rFonts w:ascii="Times New Roman" w:eastAsia="宋体" w:hAnsi="Times New Roman" w:cs="Times New Roman" w:hint="eastAsia"/>
          <w:color w:val="auto"/>
        </w:rPr>
        <w:t>经第三方会计师事务所审计的</w:t>
      </w:r>
      <w:r w:rsidR="00CA78A0" w:rsidRPr="003C202E">
        <w:rPr>
          <w:rFonts w:ascii="Times New Roman" w:eastAsia="宋体" w:hAnsi="Times New Roman" w:cs="Times New Roman"/>
          <w:color w:val="auto"/>
        </w:rPr>
        <w:t>2023</w:t>
      </w:r>
      <w:r w:rsidR="00CA78A0" w:rsidRPr="003C202E">
        <w:rPr>
          <w:rFonts w:ascii="Times New Roman" w:eastAsia="宋体" w:hAnsi="Times New Roman" w:cs="Times New Roman" w:hint="eastAsia"/>
          <w:color w:val="auto"/>
        </w:rPr>
        <w:t>年度</w:t>
      </w:r>
      <w:r w:rsidR="00937097">
        <w:rPr>
          <w:rFonts w:ascii="Times New Roman" w:eastAsia="宋体" w:hAnsi="Times New Roman" w:cs="Times New Roman" w:hint="eastAsia"/>
          <w:color w:val="auto"/>
        </w:rPr>
        <w:t>或</w:t>
      </w:r>
      <w:r w:rsidR="00937097">
        <w:rPr>
          <w:rFonts w:ascii="Times New Roman" w:eastAsia="宋体" w:hAnsi="Times New Roman" w:cs="Times New Roman" w:hint="eastAsia"/>
          <w:color w:val="auto"/>
        </w:rPr>
        <w:t>2024</w:t>
      </w:r>
      <w:r w:rsidR="00937097">
        <w:rPr>
          <w:rFonts w:ascii="Times New Roman" w:eastAsia="宋体" w:hAnsi="Times New Roman" w:cs="Times New Roman" w:hint="eastAsia"/>
          <w:color w:val="auto"/>
        </w:rPr>
        <w:t>年度</w:t>
      </w:r>
      <w:r w:rsidRPr="004042DB">
        <w:rPr>
          <w:rFonts w:ascii="Times New Roman" w:eastAsia="宋体" w:hAnsi="Times New Roman" w:cs="Times New Roman" w:hint="eastAsia"/>
          <w:color w:val="auto"/>
        </w:rPr>
        <w:t>财务报告扫描件。</w:t>
      </w:r>
    </w:p>
    <w:p w:rsidR="009A2FAC" w:rsidRPr="008F6C1D" w:rsidRDefault="009A2FAC" w:rsidP="009A2FAC">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 xml:space="preserve">B. </w:t>
      </w:r>
      <w:r w:rsidRPr="008F6C1D">
        <w:rPr>
          <w:rFonts w:ascii="Times New Roman" w:eastAsia="宋体" w:hAnsi="Times New Roman" w:cs="Times New Roman" w:hint="eastAsia"/>
          <w:color w:val="auto"/>
        </w:rPr>
        <w:t>具有良好的商业信誉和健全的财务会计制度的书面声明。</w:t>
      </w:r>
    </w:p>
    <w:p w:rsidR="009A2FAC" w:rsidRPr="008F6C1D" w:rsidRDefault="009A2FAC" w:rsidP="009A2FAC">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lastRenderedPageBreak/>
        <w:t>注：</w:t>
      </w:r>
      <w:r w:rsidRPr="008F6C1D">
        <w:rPr>
          <w:rFonts w:ascii="Times New Roman" w:eastAsia="宋体" w:hAnsi="Times New Roman" w:cs="Times New Roman" w:hint="eastAsia"/>
          <w:color w:val="auto"/>
        </w:rPr>
        <w:t>A</w:t>
      </w:r>
      <w:r w:rsidRPr="008F6C1D">
        <w:rPr>
          <w:rFonts w:ascii="Times New Roman" w:eastAsia="宋体" w:hAnsi="Times New Roman" w:cs="Times New Roman" w:hint="eastAsia"/>
          <w:color w:val="auto"/>
        </w:rPr>
        <w:t>、</w:t>
      </w:r>
      <w:r w:rsidRPr="008F6C1D">
        <w:rPr>
          <w:rFonts w:ascii="Times New Roman" w:eastAsia="宋体" w:hAnsi="Times New Roman" w:cs="Times New Roman" w:hint="eastAsia"/>
          <w:color w:val="auto"/>
        </w:rPr>
        <w:t>B</w:t>
      </w:r>
      <w:r w:rsidRPr="008F6C1D">
        <w:rPr>
          <w:rFonts w:ascii="Times New Roman" w:eastAsia="宋体" w:hAnsi="Times New Roman" w:cs="Times New Roman" w:hint="eastAsia"/>
          <w:color w:val="auto"/>
        </w:rPr>
        <w:t>两项提供任意一项均可。</w:t>
      </w:r>
    </w:p>
    <w:p w:rsidR="009A2FAC" w:rsidRPr="008F6C1D" w:rsidRDefault="009A2FAC" w:rsidP="009A2FAC">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 xml:space="preserve">3. </w:t>
      </w:r>
      <w:r w:rsidRPr="008F6C1D">
        <w:rPr>
          <w:rFonts w:ascii="Times New Roman" w:eastAsia="宋体" w:hAnsi="Times New Roman" w:cs="Times New Roman" w:hint="eastAsia"/>
          <w:color w:val="auto"/>
        </w:rPr>
        <w:t>依法缴纳税收和社会保障资金的书面声明。</w:t>
      </w:r>
    </w:p>
    <w:p w:rsidR="004632D3" w:rsidRPr="008F6C1D" w:rsidRDefault="004042DB" w:rsidP="004042DB">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hint="eastAsia"/>
          <w:color w:val="auto"/>
        </w:rPr>
        <w:t>4</w:t>
      </w:r>
      <w:r w:rsidR="004632D3" w:rsidRPr="008F6C1D">
        <w:rPr>
          <w:rFonts w:ascii="Times New Roman" w:eastAsia="宋体" w:hAnsi="Times New Roman" w:cs="Times New Roman"/>
          <w:color w:val="auto"/>
        </w:rPr>
        <w:t xml:space="preserve">. </w:t>
      </w:r>
      <w:r w:rsidR="004632D3" w:rsidRPr="008F6C1D">
        <w:rPr>
          <w:rFonts w:ascii="Times New Roman" w:eastAsia="宋体" w:hAnsi="Times New Roman" w:cs="Times New Roman" w:hint="eastAsia"/>
          <w:color w:val="auto"/>
        </w:rPr>
        <w:t>提交响应文件截止日前</w:t>
      </w:r>
      <w:r w:rsidR="004632D3" w:rsidRPr="008F6C1D">
        <w:rPr>
          <w:rFonts w:ascii="Times New Roman" w:eastAsia="宋体" w:hAnsi="Times New Roman" w:cs="Times New Roman"/>
          <w:color w:val="auto"/>
        </w:rPr>
        <w:t>3</w:t>
      </w:r>
      <w:r w:rsidR="004632D3" w:rsidRPr="008F6C1D">
        <w:rPr>
          <w:rFonts w:ascii="Times New Roman" w:eastAsia="宋体" w:hAnsi="Times New Roman" w:cs="Times New Roman" w:hint="eastAsia"/>
          <w:color w:val="auto"/>
        </w:rPr>
        <w:t>年在经营活动中没有重大违法记录的书面声明（截至提交响应文件截止日成立不足</w:t>
      </w:r>
      <w:r w:rsidR="004632D3" w:rsidRPr="008F6C1D">
        <w:rPr>
          <w:rFonts w:ascii="Times New Roman" w:eastAsia="宋体" w:hAnsi="Times New Roman" w:cs="Times New Roman"/>
          <w:color w:val="auto"/>
        </w:rPr>
        <w:t>3</w:t>
      </w:r>
      <w:r w:rsidR="004632D3" w:rsidRPr="008F6C1D">
        <w:rPr>
          <w:rFonts w:ascii="Times New Roman" w:eastAsia="宋体" w:hAnsi="Times New Roman" w:cs="Times New Roman" w:hint="eastAsia"/>
          <w:color w:val="auto"/>
        </w:rPr>
        <w:t>年的供应商可提供自成立以来无重大违法记录的书面声明）。</w:t>
      </w:r>
    </w:p>
    <w:p w:rsidR="006A0400" w:rsidRPr="008F6C1D" w:rsidRDefault="006A0400" w:rsidP="004632D3">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hint="eastAsia"/>
          <w:color w:val="auto"/>
        </w:rPr>
        <w:t xml:space="preserve">5. </w:t>
      </w:r>
      <w:r w:rsidR="003B0544" w:rsidRPr="008F6C1D">
        <w:rPr>
          <w:rFonts w:ascii="Times New Roman" w:eastAsia="宋体" w:hAnsi="Times New Roman" w:cs="Times New Roman" w:hint="eastAsia"/>
          <w:color w:val="auto"/>
        </w:rPr>
        <w:t>提交具备履行合同所必需的设备和专业技术能力证明材料。</w:t>
      </w:r>
    </w:p>
    <w:p w:rsidR="004632D3" w:rsidRPr="008F6C1D" w:rsidRDefault="006A0400" w:rsidP="004632D3">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hint="eastAsia"/>
          <w:color w:val="auto"/>
        </w:rPr>
        <w:t>（三）本项目不接受联合体参与磋商</w:t>
      </w:r>
      <w:r w:rsidR="004632D3" w:rsidRPr="008F6C1D">
        <w:rPr>
          <w:rFonts w:ascii="Times New Roman" w:eastAsia="宋体" w:hAnsi="Times New Roman" w:cs="Times New Roman" w:hint="eastAsia"/>
          <w:color w:val="auto"/>
        </w:rPr>
        <w:t>。</w:t>
      </w:r>
      <w:bookmarkEnd w:id="3"/>
      <w:bookmarkEnd w:id="4"/>
      <w:bookmarkEnd w:id="5"/>
      <w:bookmarkEnd w:id="6"/>
    </w:p>
    <w:p w:rsidR="00A30AEB" w:rsidRPr="008F6C1D" w:rsidRDefault="00A30AEB" w:rsidP="00A30AEB">
      <w:pPr>
        <w:pStyle w:val="Default"/>
        <w:spacing w:line="360" w:lineRule="auto"/>
        <w:ind w:firstLineChars="200" w:firstLine="480"/>
        <w:rPr>
          <w:rFonts w:ascii="Times New Roman" w:eastAsiaTheme="minorEastAsia" w:hAnsi="Times New Roman" w:cs="Times New Roman"/>
          <w:color w:val="auto"/>
        </w:rPr>
      </w:pPr>
      <w:r w:rsidRPr="008F6C1D">
        <w:rPr>
          <w:rFonts w:ascii="Times New Roman" w:eastAsiaTheme="minorEastAsia" w:hAnsi="Times New Roman" w:cs="Times New Roman" w:hint="eastAsia"/>
          <w:color w:val="auto"/>
        </w:rPr>
        <w:t>（四）本项目专门面向中小企业采购，提供《中小企业声明函》。</w:t>
      </w:r>
    </w:p>
    <w:p w:rsidR="00C52837" w:rsidRPr="008F6C1D" w:rsidRDefault="004632D3" w:rsidP="00C52837">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五</w:t>
      </w:r>
      <w:r w:rsidR="00C52837" w:rsidRPr="008F6C1D">
        <w:rPr>
          <w:rFonts w:ascii="Times New Roman" w:eastAsia="宋体" w:hAnsi="Times New Roman" w:cs="Times New Roman"/>
          <w:color w:val="auto"/>
        </w:rPr>
        <w:t>、项目需要落实的政府采购政策</w:t>
      </w:r>
    </w:p>
    <w:p w:rsidR="00A30AEB" w:rsidRPr="008F6C1D" w:rsidRDefault="00A30AEB" w:rsidP="00A30AEB">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color w:val="auto"/>
        </w:rPr>
        <w:t>（一）</w:t>
      </w:r>
      <w:r w:rsidRPr="008F6C1D">
        <w:rPr>
          <w:rFonts w:ascii="Times New Roman" w:eastAsia="宋体" w:hAnsi="Times New Roman" w:cs="Times New Roman" w:hint="eastAsia"/>
          <w:color w:val="auto"/>
        </w:rPr>
        <w:t>本项目专门面向中小企业采购</w:t>
      </w:r>
      <w:r w:rsidRPr="008F6C1D">
        <w:rPr>
          <w:rFonts w:ascii="Times New Roman" w:eastAsia="宋体" w:hAnsi="Times New Roman" w:cs="Times New Roman"/>
          <w:color w:val="auto"/>
        </w:rPr>
        <w:t>。</w:t>
      </w:r>
    </w:p>
    <w:p w:rsidR="00910E22" w:rsidRPr="008F6C1D" w:rsidRDefault="00910E22" w:rsidP="002C1DF4">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color w:val="auto"/>
        </w:rPr>
        <w:t>（二）根据财政部发布的《关于政府采购支持监狱企业发展有关问题的通知》规定，监狱企业视同小微企业。</w:t>
      </w:r>
    </w:p>
    <w:p w:rsidR="00910E22" w:rsidRPr="005131C3" w:rsidRDefault="00910E22" w:rsidP="00910E22">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（三）</w:t>
      </w:r>
      <w:r w:rsidRPr="008F6C1D">
        <w:rPr>
          <w:rFonts w:ascii="Times New Roman" w:eastAsia="宋体" w:hAnsi="Times New Roman" w:hint="eastAsia"/>
          <w:color w:val="auto"/>
        </w:rPr>
        <w:t>根据财政部、民政部、中国残疾人联合会发布的《关于促进残疾人就业政府采购政策的通知》规定，残疾</w:t>
      </w:r>
      <w:r w:rsidRPr="00CC50A9">
        <w:rPr>
          <w:rFonts w:ascii="Times New Roman" w:eastAsia="宋体" w:hAnsi="Times New Roman" w:hint="eastAsia"/>
          <w:color w:val="auto"/>
        </w:rPr>
        <w:t>人福利性单位视同小微企业</w:t>
      </w:r>
      <w:r>
        <w:rPr>
          <w:rFonts w:ascii="Times New Roman" w:eastAsia="宋体" w:hAnsi="Times New Roman" w:hint="eastAsia"/>
          <w:color w:val="auto"/>
        </w:rPr>
        <w:t>。</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29588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F6106" w:rsidRPr="006F3D1B" w:rsidRDefault="001F6106" w:rsidP="009A27C1">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w:t>
      </w:r>
      <w:r w:rsidR="00FB3378" w:rsidRPr="006F3D1B">
        <w:rPr>
          <w:rFonts w:ascii="Times New Roman" w:eastAsia="宋体" w:hAnsi="Times New Roman" w:cs="Times New Roman"/>
          <w:color w:val="auto"/>
        </w:rPr>
        <w:t>获取</w:t>
      </w:r>
      <w:r w:rsidRPr="006F3D1B">
        <w:rPr>
          <w:rFonts w:ascii="Times New Roman" w:eastAsia="宋体" w:hAnsi="Times New Roman" w:cs="Times New Roman"/>
          <w:color w:val="auto"/>
        </w:rPr>
        <w:t>竞争性磋商文件</w:t>
      </w:r>
      <w:r w:rsidRPr="00343294">
        <w:rPr>
          <w:rFonts w:ascii="Times New Roman" w:eastAsia="宋体" w:hAnsi="Times New Roman" w:cs="Times New Roman"/>
          <w:color w:val="auto"/>
        </w:rPr>
        <w:t>的时间：</w:t>
      </w:r>
      <w:r w:rsidR="008F6C1D" w:rsidRPr="00343294">
        <w:rPr>
          <w:rFonts w:ascii="Times New Roman" w:eastAsia="宋体" w:hAnsi="Times New Roman"/>
          <w:color w:val="auto"/>
        </w:rPr>
        <w:t>2025</w:t>
      </w:r>
      <w:r w:rsidR="008F6C1D" w:rsidRPr="00343294">
        <w:rPr>
          <w:rFonts w:ascii="Times New Roman" w:eastAsia="宋体" w:hAnsi="Times New Roman"/>
          <w:color w:val="auto"/>
        </w:rPr>
        <w:t>年</w:t>
      </w:r>
      <w:r w:rsidR="008F6C1D" w:rsidRPr="00343294">
        <w:rPr>
          <w:rFonts w:ascii="Times New Roman" w:eastAsia="宋体" w:hAnsi="Times New Roman" w:hint="eastAsia"/>
          <w:color w:val="auto"/>
        </w:rPr>
        <w:t>1</w:t>
      </w:r>
      <w:r w:rsidR="008F6C1D" w:rsidRPr="00343294">
        <w:rPr>
          <w:rFonts w:ascii="Times New Roman" w:eastAsia="宋体" w:hAnsi="Times New Roman"/>
          <w:color w:val="auto"/>
        </w:rPr>
        <w:t>月</w:t>
      </w:r>
      <w:r w:rsidR="00906E79" w:rsidRPr="00343294">
        <w:rPr>
          <w:rFonts w:ascii="Times New Roman" w:eastAsia="宋体" w:hAnsi="Times New Roman" w:hint="eastAsia"/>
          <w:color w:val="auto"/>
        </w:rPr>
        <w:t>26</w:t>
      </w:r>
      <w:r w:rsidR="008F6C1D" w:rsidRPr="00343294">
        <w:rPr>
          <w:rFonts w:ascii="Times New Roman" w:eastAsia="宋体" w:hAnsi="Times New Roman"/>
          <w:color w:val="auto"/>
        </w:rPr>
        <w:t>日至</w:t>
      </w:r>
      <w:r w:rsidR="008F6C1D" w:rsidRPr="00343294">
        <w:rPr>
          <w:rFonts w:ascii="Times New Roman" w:eastAsia="宋体" w:hAnsi="Times New Roman"/>
          <w:color w:val="auto"/>
        </w:rPr>
        <w:t>2025</w:t>
      </w:r>
      <w:r w:rsidR="008F6C1D" w:rsidRPr="00343294">
        <w:rPr>
          <w:rFonts w:ascii="Times New Roman" w:eastAsia="宋体" w:hAnsi="Times New Roman"/>
          <w:color w:val="auto"/>
        </w:rPr>
        <w:t>年</w:t>
      </w:r>
      <w:r w:rsidR="00276015" w:rsidRPr="00343294">
        <w:rPr>
          <w:rFonts w:ascii="Times New Roman" w:eastAsia="宋体" w:hAnsi="Times New Roman" w:hint="eastAsia"/>
          <w:color w:val="auto"/>
        </w:rPr>
        <w:t>2</w:t>
      </w:r>
      <w:r w:rsidR="008F6C1D" w:rsidRPr="00343294">
        <w:rPr>
          <w:rFonts w:ascii="Times New Roman" w:eastAsia="宋体" w:hAnsi="Times New Roman"/>
          <w:color w:val="auto"/>
        </w:rPr>
        <w:t>月</w:t>
      </w:r>
      <w:r w:rsidR="00906E79" w:rsidRPr="00343294">
        <w:rPr>
          <w:rFonts w:ascii="Times New Roman" w:eastAsia="宋体" w:hAnsi="Times New Roman" w:hint="eastAsia"/>
          <w:color w:val="auto"/>
        </w:rPr>
        <w:t>8</w:t>
      </w:r>
      <w:r w:rsidR="008F6C1D" w:rsidRPr="00343294">
        <w:rPr>
          <w:rFonts w:ascii="Times New Roman" w:eastAsia="宋体" w:hAnsi="Times New Roman"/>
          <w:color w:val="auto"/>
        </w:rPr>
        <w:t>日</w:t>
      </w:r>
      <w:r w:rsidR="008C2C1D" w:rsidRPr="00343294">
        <w:rPr>
          <w:rFonts w:ascii="Times New Roman" w:eastAsia="宋体" w:hAnsi="Times New Roman"/>
          <w:color w:val="auto"/>
        </w:rPr>
        <w:t>，每</w:t>
      </w:r>
      <w:r w:rsidR="008C2C1D" w:rsidRPr="00343294">
        <w:rPr>
          <w:rFonts w:ascii="Times New Roman" w:eastAsia="宋体" w:hAnsi="Times New Roman" w:cs="Times New Roman"/>
          <w:color w:val="auto"/>
        </w:rPr>
        <w:t>日</w:t>
      </w:r>
      <w:r w:rsidR="008C2C1D" w:rsidRPr="004632D3">
        <w:rPr>
          <w:rFonts w:ascii="Times New Roman" w:eastAsia="宋体" w:hAnsi="Times New Roman" w:cs="Times New Roman"/>
          <w:color w:val="auto"/>
        </w:rPr>
        <w:lastRenderedPageBreak/>
        <w:t>9:00</w:t>
      </w:r>
      <w:r w:rsidR="008C2C1D" w:rsidRPr="004632D3">
        <w:rPr>
          <w:rFonts w:ascii="Times New Roman" w:eastAsia="宋体" w:hAnsi="Times New Roman" w:cs="Times New Roman"/>
          <w:color w:val="auto"/>
        </w:rPr>
        <w:t>至</w:t>
      </w:r>
      <w:r w:rsidR="008C2C1D" w:rsidRPr="004632D3">
        <w:rPr>
          <w:rFonts w:ascii="Times New Roman" w:eastAsia="宋体" w:hAnsi="Times New Roman" w:cs="Times New Roman"/>
          <w:color w:val="auto"/>
        </w:rPr>
        <w:t>17:00</w:t>
      </w:r>
      <w:r w:rsidR="008C2C1D" w:rsidRPr="004632D3">
        <w:rPr>
          <w:rFonts w:ascii="Times New Roman" w:eastAsia="宋体" w:hAnsi="Times New Roman" w:cs="Times New Roman"/>
          <w:color w:val="auto"/>
        </w:rPr>
        <w:t>（北京时间，法定节假日除外）。</w:t>
      </w:r>
    </w:p>
    <w:p w:rsidR="006240E8" w:rsidRDefault="001F6106" w:rsidP="009A27C1">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70221" w:rsidRPr="000F460C" w:rsidRDefault="00070221" w:rsidP="00070221">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532673">
        <w:rPr>
          <w:rFonts w:ascii="Times New Roman" w:eastAsia="宋体" w:hAnsi="Times New Roman" w:cs="Times New Roman" w:hint="eastAsia"/>
          <w:color w:val="auto"/>
        </w:rPr>
        <w:t xml:space="preserve"> </w:t>
      </w:r>
      <w:r w:rsidR="00FB3378">
        <w:rPr>
          <w:rFonts w:ascii="Times New Roman" w:eastAsia="宋体" w:hAnsi="Times New Roman" w:cs="Times New Roman"/>
          <w:color w:val="auto"/>
        </w:rPr>
        <w:t>获取</w:t>
      </w:r>
      <w:r w:rsidR="00DF1F58">
        <w:rPr>
          <w:rFonts w:ascii="Times New Roman" w:eastAsia="宋体" w:hAnsi="Times New Roman" w:cs="Times New Roman"/>
          <w:color w:val="auto"/>
        </w:rPr>
        <w:t>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666195">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sidR="00DF1F58">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proofErr w:type="spellStart"/>
      <w:r w:rsidRPr="00C22D3C">
        <w:rPr>
          <w:rFonts w:ascii="Times New Roman" w:eastAsia="宋体" w:hAnsi="Times New Roman" w:cs="Times New Roman"/>
          <w:color w:val="auto"/>
        </w:rPr>
        <w:t>USBKey</w:t>
      </w:r>
      <w:proofErr w:type="spellEnd"/>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A769C" w:rsidRPr="005A769C">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1E748F">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84762E"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6070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002C0C89">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A30AEB" w:rsidRPr="008F6C1D" w:rsidRDefault="00A30AEB" w:rsidP="00A30AEB">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（三）本项目不组织踏勘现场。</w:t>
      </w:r>
    </w:p>
    <w:p w:rsidR="00A30AEB" w:rsidRPr="008F6C1D" w:rsidRDefault="00A30AEB" w:rsidP="00A30AEB">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hint="eastAsia"/>
          <w:color w:val="auto"/>
        </w:rPr>
        <w:t>（四）本项目不组织标前答疑会。</w:t>
      </w:r>
    </w:p>
    <w:p w:rsidR="001F6106" w:rsidRPr="000206AA" w:rsidRDefault="002A6857"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001F6106" w:rsidRPr="000206AA">
        <w:rPr>
          <w:rFonts w:ascii="Times New Roman" w:eastAsia="宋体" w:hAnsi="Times New Roman" w:cs="Times New Roman"/>
          <w:color w:val="auto"/>
        </w:rPr>
        <w:t>、网上应答时间</w:t>
      </w:r>
    </w:p>
    <w:p w:rsidR="006240E8" w:rsidRPr="00343294" w:rsidRDefault="00A30AEB" w:rsidP="009A27C1">
      <w:pPr>
        <w:pStyle w:val="Default"/>
        <w:spacing w:line="360" w:lineRule="auto"/>
        <w:ind w:firstLineChars="200" w:firstLine="480"/>
        <w:jc w:val="both"/>
        <w:rPr>
          <w:rFonts w:ascii="Times New Roman" w:eastAsia="宋体" w:hAnsi="Times New Roman" w:cs="Times New Roman"/>
          <w:color w:val="auto"/>
        </w:rPr>
      </w:pPr>
      <w:r w:rsidRPr="00343294">
        <w:rPr>
          <w:rFonts w:ascii="Times New Roman" w:eastAsia="宋体" w:hAnsi="Times New Roman" w:cs="Times New Roman" w:hint="eastAsia"/>
          <w:color w:val="auto"/>
        </w:rPr>
        <w:t>2025</w:t>
      </w:r>
      <w:r w:rsidRPr="00343294">
        <w:rPr>
          <w:rFonts w:ascii="Times New Roman" w:eastAsia="宋体" w:hAnsi="Times New Roman" w:cs="Times New Roman" w:hint="eastAsia"/>
          <w:color w:val="auto"/>
        </w:rPr>
        <w:t>年</w:t>
      </w:r>
      <w:r w:rsidRPr="00343294">
        <w:rPr>
          <w:rFonts w:ascii="Times New Roman" w:eastAsia="宋体" w:hAnsi="Times New Roman" w:cs="Times New Roman" w:hint="eastAsia"/>
          <w:color w:val="auto"/>
        </w:rPr>
        <w:t>1</w:t>
      </w:r>
      <w:r w:rsidRPr="00343294">
        <w:rPr>
          <w:rFonts w:ascii="Times New Roman" w:eastAsia="宋体" w:hAnsi="Times New Roman" w:cs="Times New Roman" w:hint="eastAsia"/>
          <w:color w:val="auto"/>
        </w:rPr>
        <w:t>月</w:t>
      </w:r>
      <w:r w:rsidR="00906E79" w:rsidRPr="00343294">
        <w:rPr>
          <w:rFonts w:ascii="Times New Roman" w:eastAsia="宋体" w:hAnsi="Times New Roman" w:cs="Times New Roman" w:hint="eastAsia"/>
          <w:color w:val="auto"/>
        </w:rPr>
        <w:t>26</w:t>
      </w:r>
      <w:r w:rsidRPr="00343294">
        <w:rPr>
          <w:rFonts w:ascii="Times New Roman" w:eastAsia="宋体" w:hAnsi="Times New Roman" w:cs="Times New Roman" w:hint="eastAsia"/>
          <w:color w:val="auto"/>
        </w:rPr>
        <w:t>日</w:t>
      </w:r>
      <w:r w:rsidRPr="00343294">
        <w:rPr>
          <w:rFonts w:ascii="Times New Roman" w:eastAsia="宋体" w:hAnsi="Times New Roman" w:cs="Times New Roman" w:hint="eastAsia"/>
          <w:color w:val="auto"/>
        </w:rPr>
        <w:t>9:00</w:t>
      </w:r>
      <w:r w:rsidRPr="00343294">
        <w:rPr>
          <w:rFonts w:ascii="Times New Roman" w:eastAsia="宋体" w:hAnsi="Times New Roman" w:cs="Times New Roman" w:hint="eastAsia"/>
          <w:color w:val="auto"/>
        </w:rPr>
        <w:t>至</w:t>
      </w:r>
      <w:r w:rsidRPr="00343294">
        <w:rPr>
          <w:rFonts w:ascii="Times New Roman" w:eastAsia="宋体" w:hAnsi="Times New Roman" w:cs="Times New Roman" w:hint="eastAsia"/>
          <w:color w:val="auto"/>
        </w:rPr>
        <w:t>2025</w:t>
      </w:r>
      <w:r w:rsidRPr="00343294">
        <w:rPr>
          <w:rFonts w:ascii="Times New Roman" w:eastAsia="宋体" w:hAnsi="Times New Roman" w:cs="Times New Roman" w:hint="eastAsia"/>
          <w:color w:val="auto"/>
        </w:rPr>
        <w:t>年</w:t>
      </w:r>
      <w:r w:rsidR="00276015" w:rsidRPr="00343294">
        <w:rPr>
          <w:rFonts w:ascii="Times New Roman" w:eastAsia="宋体" w:hAnsi="Times New Roman" w:cs="Times New Roman" w:hint="eastAsia"/>
          <w:color w:val="auto"/>
        </w:rPr>
        <w:t>2</w:t>
      </w:r>
      <w:r w:rsidRPr="00343294">
        <w:rPr>
          <w:rFonts w:ascii="Times New Roman" w:eastAsia="宋体" w:hAnsi="Times New Roman" w:cs="Times New Roman" w:hint="eastAsia"/>
          <w:color w:val="auto"/>
        </w:rPr>
        <w:t>月</w:t>
      </w:r>
      <w:r w:rsidR="00906E79" w:rsidRPr="00343294">
        <w:rPr>
          <w:rFonts w:ascii="Times New Roman" w:eastAsia="宋体" w:hAnsi="Times New Roman" w:cs="Times New Roman" w:hint="eastAsia"/>
          <w:color w:val="auto"/>
        </w:rPr>
        <w:t>11</w:t>
      </w:r>
      <w:r w:rsidRPr="00343294">
        <w:rPr>
          <w:rFonts w:ascii="Times New Roman" w:eastAsia="宋体" w:hAnsi="Times New Roman" w:cs="Times New Roman" w:hint="eastAsia"/>
          <w:color w:val="auto"/>
        </w:rPr>
        <w:t>日</w:t>
      </w:r>
      <w:r w:rsidR="006F3D1B" w:rsidRPr="00343294">
        <w:rPr>
          <w:rFonts w:ascii="Times New Roman" w:eastAsia="宋体" w:hAnsi="Times New Roman" w:cs="Times New Roman" w:hint="eastAsia"/>
          <w:color w:val="auto"/>
        </w:rPr>
        <w:t>8</w:t>
      </w:r>
      <w:r w:rsidR="0000587D" w:rsidRPr="00343294">
        <w:rPr>
          <w:rFonts w:ascii="Times New Roman" w:eastAsia="宋体" w:hAnsi="Times New Roman" w:cs="Times New Roman" w:hint="eastAsia"/>
          <w:color w:val="auto"/>
        </w:rPr>
        <w:t>:</w:t>
      </w:r>
      <w:r w:rsidR="006F3D1B" w:rsidRPr="00343294">
        <w:rPr>
          <w:rFonts w:ascii="Times New Roman" w:eastAsia="宋体" w:hAnsi="Times New Roman" w:cs="Times New Roman" w:hint="eastAsia"/>
          <w:color w:val="auto"/>
        </w:rPr>
        <w:t>3</w:t>
      </w:r>
      <w:r w:rsidR="0000587D" w:rsidRPr="00343294">
        <w:rPr>
          <w:rFonts w:ascii="Times New Roman" w:eastAsia="宋体" w:hAnsi="Times New Roman" w:cs="Times New Roman" w:hint="eastAsia"/>
          <w:color w:val="auto"/>
        </w:rPr>
        <w:t>0</w:t>
      </w:r>
      <w:r w:rsidR="006240E8" w:rsidRPr="00343294">
        <w:rPr>
          <w:rFonts w:ascii="Times New Roman" w:eastAsia="宋体" w:hAnsi="Times New Roman" w:cs="Times New Roman" w:hint="eastAsia"/>
          <w:color w:val="auto"/>
        </w:rPr>
        <w:t>，使用</w:t>
      </w:r>
      <w:r w:rsidR="003404BA" w:rsidRPr="00343294">
        <w:rPr>
          <w:rFonts w:ascii="Times New Roman" w:eastAsia="宋体" w:hAnsi="Times New Roman" w:cs="Times New Roman" w:hint="eastAsia"/>
          <w:color w:val="auto"/>
        </w:rPr>
        <w:t>天津数字认证有限公司</w:t>
      </w:r>
      <w:r w:rsidR="0084762E" w:rsidRPr="00343294">
        <w:rPr>
          <w:rFonts w:ascii="Times New Roman" w:eastAsia="宋体" w:hAnsi="Times New Roman" w:cs="Times New Roman" w:hint="eastAsia"/>
          <w:color w:val="auto"/>
        </w:rPr>
        <w:t>发出的</w:t>
      </w:r>
      <w:r w:rsidR="0084762E" w:rsidRPr="00343294">
        <w:rPr>
          <w:rFonts w:ascii="Times New Roman" w:eastAsia="宋体" w:hAnsi="Times New Roman" w:cs="Times New Roman" w:hint="eastAsia"/>
          <w:color w:val="auto"/>
        </w:rPr>
        <w:t>CA</w:t>
      </w:r>
      <w:r w:rsidR="0084762E" w:rsidRPr="00343294">
        <w:rPr>
          <w:rFonts w:ascii="Times New Roman" w:eastAsia="宋体" w:hAnsi="Times New Roman" w:cs="Times New Roman" w:hint="eastAsia"/>
          <w:color w:val="auto"/>
        </w:rPr>
        <w:t>数字证书（原天津市电子认证中心发出尚在有效期内的</w:t>
      </w:r>
      <w:r w:rsidR="0084762E" w:rsidRPr="00343294">
        <w:rPr>
          <w:rFonts w:ascii="Times New Roman" w:eastAsia="宋体" w:hAnsi="Times New Roman" w:cs="Times New Roman" w:hint="eastAsia"/>
          <w:color w:val="auto"/>
        </w:rPr>
        <w:t>CA</w:t>
      </w:r>
      <w:r w:rsidR="0084762E" w:rsidRPr="00343294">
        <w:rPr>
          <w:rFonts w:ascii="Times New Roman" w:eastAsia="宋体" w:hAnsi="Times New Roman" w:cs="Times New Roman" w:hint="eastAsia"/>
          <w:color w:val="auto"/>
        </w:rPr>
        <w:t>数字证书仍可使用）</w:t>
      </w:r>
      <w:r w:rsidR="00F81C73" w:rsidRPr="00343294">
        <w:rPr>
          <w:rFonts w:ascii="Times New Roman" w:eastAsia="宋体" w:hAnsi="Times New Roman" w:cs="Times New Roman" w:hint="eastAsia"/>
          <w:color w:val="auto"/>
        </w:rPr>
        <w:t>登录</w:t>
      </w:r>
      <w:r w:rsidR="00070221" w:rsidRPr="00343294">
        <w:rPr>
          <w:rFonts w:ascii="Times New Roman" w:eastAsia="宋体" w:hAnsi="Times New Roman" w:cs="Times New Roman" w:hint="eastAsia"/>
          <w:color w:val="auto"/>
        </w:rPr>
        <w:t>天津市政府采购中心网（网址：</w:t>
      </w:r>
      <w:r w:rsidR="00666195" w:rsidRPr="00343294">
        <w:rPr>
          <w:rFonts w:ascii="Times New Roman" w:eastAsia="宋体" w:hAnsi="Times New Roman" w:cs="Times New Roman" w:hint="eastAsia"/>
          <w:color w:val="auto"/>
        </w:rPr>
        <w:t>http://tjgpc.zwfwb.tj.gov.cn</w:t>
      </w:r>
      <w:r w:rsidR="00070221" w:rsidRPr="00343294">
        <w:rPr>
          <w:rFonts w:ascii="Times New Roman" w:eastAsia="宋体" w:hAnsi="Times New Roman" w:cs="Times New Roman" w:hint="eastAsia"/>
          <w:color w:val="auto"/>
        </w:rPr>
        <w:t>）</w:t>
      </w:r>
      <w:r w:rsidR="00070221" w:rsidRPr="00343294">
        <w:rPr>
          <w:rFonts w:ascii="Times New Roman" w:eastAsia="宋体" w:hAnsi="Times New Roman" w:cs="Times New Roman" w:hint="eastAsia"/>
          <w:color w:val="auto"/>
        </w:rPr>
        <w:t>-</w:t>
      </w:r>
      <w:proofErr w:type="gramStart"/>
      <w:r w:rsidR="00B66E61" w:rsidRPr="00343294">
        <w:rPr>
          <w:rFonts w:ascii="Times New Roman" w:eastAsia="宋体" w:hAnsi="Times New Roman" w:cs="Times New Roman" w:hint="eastAsia"/>
          <w:color w:val="auto"/>
        </w:rPr>
        <w:t>”</w:t>
      </w:r>
      <w:proofErr w:type="gramEnd"/>
      <w:r w:rsidR="00B66E61" w:rsidRPr="00343294">
        <w:rPr>
          <w:rFonts w:ascii="Times New Roman" w:eastAsia="宋体" w:hAnsi="Times New Roman" w:cs="Times New Roman" w:hint="eastAsia"/>
          <w:color w:val="auto"/>
        </w:rPr>
        <w:t>网上招投标</w:t>
      </w:r>
      <w:proofErr w:type="gramStart"/>
      <w:r w:rsidR="00B66E61" w:rsidRPr="00343294">
        <w:rPr>
          <w:rFonts w:ascii="Times New Roman" w:eastAsia="宋体" w:hAnsi="Times New Roman" w:cs="Times New Roman" w:hint="eastAsia"/>
          <w:color w:val="auto"/>
        </w:rPr>
        <w:t>”</w:t>
      </w:r>
      <w:proofErr w:type="gramEnd"/>
      <w:r w:rsidR="00B66E61" w:rsidRPr="00343294">
        <w:rPr>
          <w:rFonts w:ascii="Times New Roman" w:eastAsia="宋体" w:hAnsi="Times New Roman" w:cs="Times New Roman" w:hint="eastAsia"/>
          <w:color w:val="auto"/>
        </w:rPr>
        <w:t>-</w:t>
      </w:r>
      <w:r w:rsidR="00B66E61" w:rsidRPr="00343294">
        <w:rPr>
          <w:rFonts w:ascii="Times New Roman" w:eastAsia="宋体" w:hAnsi="Times New Roman" w:cs="Times New Roman" w:hint="eastAsia"/>
          <w:color w:val="auto"/>
        </w:rPr>
        <w:t>“供应商登录”</w:t>
      </w:r>
      <w:r w:rsidR="00B66E61" w:rsidRPr="00343294">
        <w:rPr>
          <w:rFonts w:ascii="Times New Roman" w:eastAsia="宋体" w:hAnsi="Times New Roman" w:cs="Times New Roman" w:hint="eastAsia"/>
          <w:color w:val="auto"/>
        </w:rPr>
        <w:t>-</w:t>
      </w:r>
      <w:r w:rsidR="00B66E61" w:rsidRPr="00343294">
        <w:rPr>
          <w:rFonts w:ascii="Times New Roman" w:eastAsia="宋体" w:hAnsi="Times New Roman" w:cs="Times New Roman" w:hint="eastAsia"/>
          <w:color w:val="auto"/>
        </w:rPr>
        <w:t>“市级集采机构入口”</w:t>
      </w:r>
      <w:r w:rsidR="00070221" w:rsidRPr="00343294">
        <w:rPr>
          <w:rFonts w:ascii="Times New Roman" w:eastAsia="宋体" w:hAnsi="Times New Roman" w:cs="Times New Roman"/>
          <w:color w:val="auto"/>
        </w:rPr>
        <w:t>进行应答</w:t>
      </w:r>
      <w:r w:rsidR="00070221" w:rsidRPr="00343294">
        <w:rPr>
          <w:rFonts w:ascii="Times New Roman" w:eastAsia="宋体" w:hAnsi="Times New Roman" w:cs="Times New Roman" w:hint="eastAsia"/>
          <w:color w:val="auto"/>
        </w:rPr>
        <w:t>并提交</w:t>
      </w:r>
      <w:r w:rsidR="00070221" w:rsidRPr="00343294">
        <w:rPr>
          <w:rFonts w:ascii="Times New Roman" w:eastAsia="宋体" w:hAnsi="Times New Roman" w:cs="Times New Roman"/>
          <w:color w:val="auto"/>
        </w:rPr>
        <w:t>。</w:t>
      </w:r>
    </w:p>
    <w:p w:rsidR="004632D3" w:rsidRPr="00343294" w:rsidRDefault="004632D3" w:rsidP="004632D3">
      <w:pPr>
        <w:pStyle w:val="Default"/>
        <w:spacing w:line="360" w:lineRule="auto"/>
        <w:ind w:firstLineChars="200" w:firstLine="480"/>
        <w:rPr>
          <w:rFonts w:ascii="Times New Roman" w:eastAsia="宋体" w:hAnsi="Times New Roman" w:cs="Times New Roman"/>
          <w:color w:val="auto"/>
        </w:rPr>
      </w:pPr>
      <w:r w:rsidRPr="00343294">
        <w:rPr>
          <w:rFonts w:ascii="Times New Roman" w:eastAsia="宋体" w:hAnsi="Times New Roman" w:cs="Times New Roman"/>
          <w:color w:val="auto"/>
        </w:rPr>
        <w:t>网上应答帮助链接：</w:t>
      </w:r>
      <w:r w:rsidRPr="00343294">
        <w:rPr>
          <w:rFonts w:ascii="Times New Roman" w:eastAsia="宋体" w:hAnsi="Times New Roman" w:cs="Times New Roman"/>
          <w:color w:val="auto"/>
        </w:rPr>
        <w:t>http://tjgpc.zwfwb.tj.gov.cn/webInfo/getWebInfoListForwebInfoClass.do?fkWebInfoclassId=W008</w:t>
      </w:r>
    </w:p>
    <w:p w:rsidR="004C6D18" w:rsidRPr="00343294" w:rsidRDefault="004C6D18" w:rsidP="009A27C1">
      <w:pPr>
        <w:pStyle w:val="Default"/>
        <w:spacing w:line="360" w:lineRule="auto"/>
        <w:ind w:firstLineChars="200" w:firstLine="480"/>
        <w:jc w:val="both"/>
        <w:rPr>
          <w:rFonts w:ascii="Times New Roman" w:eastAsia="宋体" w:hAnsi="Times New Roman" w:cs="Times New Roman"/>
          <w:color w:val="auto"/>
        </w:rPr>
      </w:pPr>
      <w:r w:rsidRPr="00343294">
        <w:rPr>
          <w:rFonts w:ascii="Times New Roman" w:eastAsia="宋体" w:hAnsi="Times New Roman" w:cs="Times New Roman" w:hint="eastAsia"/>
          <w:color w:val="auto"/>
        </w:rPr>
        <w:t>八、提交电子响应文件截止时间及方式</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343294">
        <w:rPr>
          <w:rFonts w:ascii="Times New Roman" w:eastAsia="宋体" w:hAnsi="Times New Roman" w:cs="Times New Roman" w:hint="eastAsia"/>
          <w:color w:val="auto"/>
        </w:rPr>
        <w:t>（一）提交电子响应文件截止时间：</w:t>
      </w:r>
      <w:r w:rsidR="00A30AEB" w:rsidRPr="00343294">
        <w:rPr>
          <w:rFonts w:ascii="Times New Roman" w:eastAsia="宋体" w:hAnsi="Times New Roman" w:cs="Times New Roman" w:hint="eastAsia"/>
          <w:color w:val="auto"/>
        </w:rPr>
        <w:t>2025</w:t>
      </w:r>
      <w:r w:rsidR="00A30AEB" w:rsidRPr="00343294">
        <w:rPr>
          <w:rFonts w:ascii="Times New Roman" w:eastAsia="宋体" w:hAnsi="Times New Roman" w:cs="Times New Roman" w:hint="eastAsia"/>
          <w:color w:val="auto"/>
        </w:rPr>
        <w:t>年</w:t>
      </w:r>
      <w:r w:rsidR="00276015" w:rsidRPr="00343294">
        <w:rPr>
          <w:rFonts w:ascii="Times New Roman" w:eastAsia="宋体" w:hAnsi="Times New Roman" w:cs="Times New Roman" w:hint="eastAsia"/>
          <w:color w:val="auto"/>
        </w:rPr>
        <w:t>2</w:t>
      </w:r>
      <w:r w:rsidR="00A30AEB" w:rsidRPr="00343294">
        <w:rPr>
          <w:rFonts w:ascii="Times New Roman" w:eastAsia="宋体" w:hAnsi="Times New Roman" w:cs="Times New Roman" w:hint="eastAsia"/>
          <w:color w:val="auto"/>
        </w:rPr>
        <w:t>月</w:t>
      </w:r>
      <w:r w:rsidR="00906E79" w:rsidRPr="00343294">
        <w:rPr>
          <w:rFonts w:ascii="Times New Roman" w:eastAsia="宋体" w:hAnsi="Times New Roman" w:cs="Times New Roman" w:hint="eastAsia"/>
          <w:color w:val="auto"/>
        </w:rPr>
        <w:t>11</w:t>
      </w:r>
      <w:r w:rsidR="00A30AEB" w:rsidRPr="00343294">
        <w:rPr>
          <w:rFonts w:ascii="Times New Roman" w:eastAsia="宋体" w:hAnsi="Times New Roman" w:cs="Times New Roman" w:hint="eastAsia"/>
          <w:color w:val="auto"/>
        </w:rPr>
        <w:t>日</w:t>
      </w:r>
      <w:r w:rsidR="006F3D1B" w:rsidRPr="00343294">
        <w:rPr>
          <w:rFonts w:ascii="Times New Roman" w:eastAsia="宋体" w:hAnsi="Times New Roman" w:cs="Times New Roman" w:hint="eastAsia"/>
          <w:color w:val="auto"/>
        </w:rPr>
        <w:t>8:30</w:t>
      </w:r>
      <w:r w:rsidRPr="00343294">
        <w:rPr>
          <w:rFonts w:ascii="Times New Roman" w:eastAsia="宋体" w:hAnsi="Times New Roman" w:cs="Times New Roman" w:hint="eastAsia"/>
          <w:color w:val="auto"/>
        </w:rPr>
        <w:t>。提交电子响应文件截止时间前提交网上应答并</w:t>
      </w:r>
      <w:r w:rsidR="00897671" w:rsidRPr="00343294">
        <w:rPr>
          <w:rFonts w:ascii="Times New Roman" w:eastAsia="宋体" w:hAnsi="Times New Roman" w:cs="Times New Roman" w:hint="eastAsia"/>
          <w:color w:val="auto"/>
        </w:rPr>
        <w:t>分别</w:t>
      </w:r>
      <w:r w:rsidRPr="00343294">
        <w:rPr>
          <w:rFonts w:ascii="Times New Roman" w:eastAsia="宋体" w:hAnsi="Times New Roman" w:cs="Times New Roman" w:hint="eastAsia"/>
          <w:color w:val="auto"/>
        </w:rPr>
        <w:t>上传加盖电子签章的</w:t>
      </w:r>
      <w:r w:rsidR="00897671" w:rsidRPr="00343294">
        <w:rPr>
          <w:rFonts w:ascii="Times New Roman" w:eastAsia="宋体" w:hAnsi="Times New Roman" w:cs="Times New Roman" w:hint="eastAsia"/>
          <w:color w:val="auto"/>
        </w:rPr>
        <w:t>第一、第</w:t>
      </w:r>
      <w:r w:rsidR="00897671" w:rsidRPr="007262AD">
        <w:rPr>
          <w:rFonts w:ascii="Times New Roman" w:eastAsia="宋体" w:hAnsi="Times New Roman" w:cs="Times New Roman" w:hint="eastAsia"/>
          <w:color w:val="auto"/>
        </w:rPr>
        <w:t>二阶段</w:t>
      </w:r>
      <w:r w:rsidRPr="007262AD">
        <w:rPr>
          <w:rFonts w:ascii="Times New Roman" w:eastAsia="宋体" w:hAnsi="Times New Roman" w:cs="Times New Roman" w:hint="eastAsia"/>
          <w:color w:val="auto"/>
        </w:rPr>
        <w:t>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方为有效响</w:t>
      </w:r>
      <w:r w:rsidRPr="007262AD">
        <w:rPr>
          <w:rFonts w:ascii="Times New Roman" w:eastAsia="宋体" w:hAnsi="Times New Roman" w:cs="Times New Roman" w:hint="eastAsia"/>
          <w:color w:val="auto"/>
        </w:rPr>
        <w:lastRenderedPageBreak/>
        <w:t>应。</w:t>
      </w:r>
    </w:p>
    <w:p w:rsidR="001F6106"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897671" w:rsidRPr="007262AD">
        <w:rPr>
          <w:rFonts w:ascii="Times New Roman" w:eastAsia="宋体" w:hAnsi="Times New Roman" w:cs="Times New Roman" w:hint="eastAsia"/>
          <w:color w:val="auto"/>
        </w:rPr>
        <w:t>二</w:t>
      </w:r>
      <w:r w:rsidRPr="007262AD">
        <w:rPr>
          <w:rFonts w:ascii="Times New Roman" w:eastAsia="宋体" w:hAnsi="Times New Roman" w:cs="Times New Roman" w:hint="eastAsia"/>
          <w:color w:val="auto"/>
        </w:rPr>
        <w:t>）提交电子响应文件方式：本项目采用网上电子投标方式，投标人须于上述规定的时间使用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color w:val="auto"/>
        </w:rPr>
        <w:t>登录</w:t>
      </w:r>
      <w:r w:rsidR="00070221"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070221" w:rsidRPr="007262AD">
        <w:rPr>
          <w:rFonts w:ascii="Times New Roman" w:eastAsia="宋体" w:hAnsi="Times New Roman" w:cs="Times New Roman" w:hint="eastAsia"/>
          <w:color w:val="auto"/>
        </w:rPr>
        <w:t>）</w:t>
      </w:r>
      <w:r w:rsidR="00070221"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w:t>
      </w:r>
      <w:r w:rsidR="00897671" w:rsidRPr="007262AD">
        <w:rPr>
          <w:rFonts w:ascii="Times New Roman" w:eastAsia="宋体" w:hAnsi="Times New Roman" w:cs="Times New Roman" w:hint="eastAsia"/>
          <w:color w:val="auto"/>
        </w:rPr>
        <w:t>分别上传加盖电子签章的第一、第二阶段电子响应文件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
    <w:p w:rsidR="00B45822" w:rsidRPr="00343294"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w:t>
      </w:r>
      <w:r w:rsidR="00441D86" w:rsidRPr="00343294">
        <w:rPr>
          <w:rFonts w:ascii="Times New Roman" w:eastAsia="宋体" w:hAnsi="Times New Roman" w:cs="Times New Roman" w:hint="eastAsia"/>
          <w:color w:val="auto"/>
        </w:rPr>
        <w:t>、</w:t>
      </w:r>
      <w:r w:rsidRPr="00343294">
        <w:rPr>
          <w:rFonts w:ascii="Times New Roman" w:eastAsia="宋体" w:hAnsi="Times New Roman" w:cs="Times New Roman" w:hint="eastAsia"/>
          <w:color w:val="auto"/>
        </w:rPr>
        <w:t>方式</w:t>
      </w:r>
      <w:r w:rsidR="00441D86" w:rsidRPr="00343294">
        <w:rPr>
          <w:rFonts w:ascii="Times New Roman" w:eastAsia="宋体" w:hAnsi="Times New Roman" w:cs="Times New Roman" w:hint="eastAsia"/>
          <w:color w:val="auto"/>
        </w:rPr>
        <w:t>及磋商地点</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343294">
        <w:rPr>
          <w:rFonts w:ascii="Times New Roman" w:eastAsia="宋体" w:hAnsi="Times New Roman" w:cs="Times New Roman" w:hint="eastAsia"/>
          <w:color w:val="auto"/>
        </w:rPr>
        <w:t>（一）</w:t>
      </w:r>
      <w:r w:rsidR="006A440B" w:rsidRPr="00343294">
        <w:rPr>
          <w:rFonts w:ascii="Times New Roman" w:eastAsia="宋体" w:hAnsi="Times New Roman" w:cs="Times New Roman" w:hint="eastAsia"/>
          <w:color w:val="auto"/>
        </w:rPr>
        <w:t>第一阶段</w:t>
      </w:r>
      <w:r w:rsidRPr="00343294">
        <w:rPr>
          <w:rFonts w:ascii="Times New Roman" w:eastAsia="宋体" w:hAnsi="Times New Roman" w:cs="Times New Roman" w:hint="eastAsia"/>
          <w:color w:val="auto"/>
        </w:rPr>
        <w:t>解密时间：</w:t>
      </w:r>
      <w:r w:rsidR="00A30AEB" w:rsidRPr="00343294">
        <w:rPr>
          <w:rFonts w:ascii="Times New Roman" w:eastAsia="宋体" w:hAnsi="Times New Roman" w:cs="Times New Roman" w:hint="eastAsia"/>
          <w:color w:val="auto"/>
        </w:rPr>
        <w:t>2025</w:t>
      </w:r>
      <w:r w:rsidR="00A30AEB" w:rsidRPr="00343294">
        <w:rPr>
          <w:rFonts w:ascii="Times New Roman" w:eastAsia="宋体" w:hAnsi="Times New Roman" w:cs="Times New Roman" w:hint="eastAsia"/>
          <w:color w:val="auto"/>
        </w:rPr>
        <w:t>年</w:t>
      </w:r>
      <w:r w:rsidR="00276015" w:rsidRPr="00343294">
        <w:rPr>
          <w:rFonts w:ascii="Times New Roman" w:eastAsia="宋体" w:hAnsi="Times New Roman" w:cs="Times New Roman" w:hint="eastAsia"/>
          <w:color w:val="auto"/>
        </w:rPr>
        <w:t>2</w:t>
      </w:r>
      <w:r w:rsidR="00A30AEB" w:rsidRPr="00343294">
        <w:rPr>
          <w:rFonts w:ascii="Times New Roman" w:eastAsia="宋体" w:hAnsi="Times New Roman" w:cs="Times New Roman" w:hint="eastAsia"/>
          <w:color w:val="auto"/>
        </w:rPr>
        <w:t>月</w:t>
      </w:r>
      <w:r w:rsidR="00906E79" w:rsidRPr="00343294">
        <w:rPr>
          <w:rFonts w:ascii="Times New Roman" w:eastAsia="宋体" w:hAnsi="Times New Roman" w:cs="Times New Roman" w:hint="eastAsia"/>
          <w:color w:val="auto"/>
        </w:rPr>
        <w:t>11</w:t>
      </w:r>
      <w:r w:rsidR="00A30AEB" w:rsidRPr="00343294">
        <w:rPr>
          <w:rFonts w:ascii="Times New Roman" w:eastAsia="宋体" w:hAnsi="Times New Roman" w:cs="Times New Roman" w:hint="eastAsia"/>
          <w:color w:val="auto"/>
        </w:rPr>
        <w:t>日</w:t>
      </w:r>
      <w:r w:rsidR="006F3D1B" w:rsidRPr="00343294">
        <w:rPr>
          <w:rFonts w:ascii="Times New Roman" w:eastAsia="宋体" w:hAnsi="Times New Roman" w:cs="Times New Roman" w:hint="eastAsia"/>
          <w:color w:val="auto"/>
        </w:rPr>
        <w:t>8:30</w:t>
      </w:r>
      <w:r w:rsidRPr="00343294">
        <w:rPr>
          <w:rFonts w:ascii="Times New Roman" w:eastAsia="宋体" w:hAnsi="Times New Roman" w:cs="Times New Roman" w:hint="eastAsia"/>
          <w:color w:val="auto"/>
        </w:rPr>
        <w:t>至</w:t>
      </w:r>
      <w:r w:rsidRPr="00343294">
        <w:rPr>
          <w:rFonts w:ascii="Times New Roman" w:eastAsia="宋体" w:hAnsi="Times New Roman" w:cs="Times New Roman" w:hint="eastAsia"/>
          <w:color w:val="auto"/>
        </w:rPr>
        <w:t>9:</w:t>
      </w:r>
      <w:r w:rsidR="008D0D19" w:rsidRPr="00343294">
        <w:rPr>
          <w:rFonts w:ascii="Times New Roman" w:eastAsia="宋体" w:hAnsi="Times New Roman" w:cs="Times New Roman" w:hint="eastAsia"/>
          <w:color w:val="auto"/>
        </w:rPr>
        <w:t>30</w:t>
      </w:r>
      <w:r w:rsidRPr="00343294">
        <w:rPr>
          <w:rFonts w:ascii="Times New Roman" w:eastAsia="宋体" w:hAnsi="Times New Roman" w:cs="Times New Roman" w:hint="eastAsia"/>
          <w:color w:val="auto"/>
        </w:rPr>
        <w:t>完成</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解密的</w:t>
      </w:r>
      <w:r w:rsidR="006A440B" w:rsidRPr="007262AD">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F81C73">
        <w:rPr>
          <w:rFonts w:ascii="Times New Roman" w:eastAsia="宋体" w:hAnsi="Times New Roman" w:cs="Times New Roman" w:hint="eastAsia"/>
          <w:color w:val="auto"/>
        </w:rPr>
        <w:t>登录</w:t>
      </w:r>
      <w:r w:rsidR="003C31BE"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A653D3" w:rsidRPr="007262AD">
        <w:rPr>
          <w:rFonts w:ascii="Times New Roman" w:eastAsia="宋体" w:hAnsi="Times New Roman" w:cs="Times New Roman" w:hint="eastAsia"/>
          <w:color w:val="auto"/>
        </w:rPr>
        <w:t>第一阶段解密后，磋商代表人须于天津市河东区红星路</w:t>
      </w:r>
      <w:r w:rsidR="00A653D3" w:rsidRPr="007262AD">
        <w:rPr>
          <w:rFonts w:ascii="Times New Roman" w:eastAsia="宋体" w:hAnsi="Times New Roman" w:cs="Times New Roman" w:hint="eastAsia"/>
          <w:color w:val="auto"/>
        </w:rPr>
        <w:t>79</w:t>
      </w:r>
      <w:r w:rsidR="00A653D3" w:rsidRPr="007262AD">
        <w:rPr>
          <w:rFonts w:ascii="Times New Roman" w:eastAsia="宋体" w:hAnsi="Times New Roman" w:cs="Times New Roman" w:hint="eastAsia"/>
          <w:color w:val="auto"/>
        </w:rPr>
        <w:t>号二楼天津市政府采购中心评审现场</w:t>
      </w:r>
      <w:r w:rsidR="00A653D3">
        <w:rPr>
          <w:rFonts w:ascii="Times New Roman" w:eastAsia="宋体" w:hAnsi="Times New Roman" w:cs="Times New Roman" w:hint="eastAsia"/>
          <w:color w:val="auto"/>
        </w:rPr>
        <w:t>或</w:t>
      </w:r>
      <w:r w:rsidR="00A653D3" w:rsidRPr="007262AD">
        <w:rPr>
          <w:rFonts w:ascii="Times New Roman" w:eastAsia="宋体" w:hAnsi="Times New Roman" w:cs="Times New Roman" w:hint="eastAsia"/>
          <w:color w:val="auto"/>
        </w:rPr>
        <w:t>天津市政府采购中心网（网址：</w:t>
      </w:r>
      <w:r w:rsidR="00A653D3" w:rsidRPr="007262AD">
        <w:rPr>
          <w:rFonts w:ascii="Times New Roman" w:eastAsia="宋体" w:hAnsi="Times New Roman" w:cs="Times New Roman" w:hint="eastAsia"/>
          <w:color w:val="auto"/>
        </w:rPr>
        <w:t>http://tjgpc.zwfwb.tj.gov.cn</w:t>
      </w:r>
      <w:r w:rsidR="00A653D3" w:rsidRPr="007262AD">
        <w:rPr>
          <w:rFonts w:ascii="Times New Roman" w:eastAsia="宋体" w:hAnsi="Times New Roman" w:cs="Times New Roman" w:hint="eastAsia"/>
          <w:color w:val="auto"/>
        </w:rPr>
        <w:t>）等候磋商。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A30AEB">
        <w:rPr>
          <w:rFonts w:ascii="Times New Roman" w:eastAsia="宋体" w:hAnsi="Times New Roman" w:cs="Times New Roman" w:hint="eastAsia"/>
          <w:color w:val="auto"/>
        </w:rPr>
        <w:t>李楠、</w:t>
      </w:r>
      <w:r w:rsidR="00A30AEB">
        <w:rPr>
          <w:rFonts w:ascii="Times New Roman" w:eastAsia="宋体" w:hAnsi="Times New Roman" w:cs="Times New Roman"/>
          <w:color w:val="auto"/>
        </w:rPr>
        <w:t>鲁志强</w:t>
      </w:r>
      <w:r w:rsidR="00A30AEB">
        <w:rPr>
          <w:rFonts w:ascii="Times New Roman" w:eastAsia="宋体" w:hAnsi="Times New Roman" w:cs="Times New Roman" w:hint="eastAsia"/>
          <w:color w:val="auto"/>
        </w:rPr>
        <w:t>、</w:t>
      </w:r>
      <w:r w:rsidR="00A30AEB">
        <w:rPr>
          <w:rFonts w:ascii="Times New Roman" w:eastAsia="宋体" w:hAnsi="Times New Roman" w:cs="Times New Roman"/>
          <w:color w:val="auto"/>
        </w:rPr>
        <w:t>杨光</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1E748F">
        <w:rPr>
          <w:rFonts w:ascii="Times New Roman" w:eastAsia="宋体" w:hAnsi="Times New Roman" w:cs="Times New Roman"/>
          <w:color w:val="auto"/>
        </w:rPr>
        <w:t>24538167</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A30AEB">
        <w:rPr>
          <w:rFonts w:ascii="Times New Roman" w:eastAsia="宋体" w:hAnsi="Times New Roman" w:cs="Times New Roman" w:hint="eastAsia"/>
          <w:color w:val="auto"/>
        </w:rPr>
        <w:t>8301</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A30AEB" w:rsidRPr="00750AB2" w:rsidRDefault="00A30AEB" w:rsidP="00A30AE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4A64DF">
        <w:rPr>
          <w:rFonts w:ascii="Times New Roman" w:eastAsia="宋体" w:hAnsi="Times New Roman" w:cs="Times New Roman" w:hint="eastAsia"/>
          <w:color w:val="auto"/>
        </w:rPr>
        <w:t>天津市应急管理局</w:t>
      </w:r>
    </w:p>
    <w:p w:rsidR="00A30AEB" w:rsidRPr="00750AB2" w:rsidRDefault="00A30AEB" w:rsidP="00A30AE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4A64DF">
        <w:rPr>
          <w:rFonts w:ascii="Times New Roman" w:eastAsia="宋体" w:hAnsi="Times New Roman" w:cs="Times New Roman" w:hint="eastAsia"/>
          <w:color w:val="auto"/>
        </w:rPr>
        <w:t>天津市河西区怒江道</w:t>
      </w:r>
      <w:r w:rsidRPr="004A64DF">
        <w:rPr>
          <w:rFonts w:ascii="Times New Roman" w:eastAsia="宋体" w:hAnsi="Times New Roman" w:cs="Times New Roman" w:hint="eastAsia"/>
          <w:color w:val="auto"/>
        </w:rPr>
        <w:t>58</w:t>
      </w:r>
      <w:r w:rsidRPr="004A64DF">
        <w:rPr>
          <w:rFonts w:ascii="Times New Roman" w:eastAsia="宋体" w:hAnsi="Times New Roman" w:cs="Times New Roman" w:hint="eastAsia"/>
          <w:color w:val="auto"/>
        </w:rPr>
        <w:t>号</w:t>
      </w:r>
    </w:p>
    <w:p w:rsidR="00A30AEB" w:rsidRPr="00750AB2" w:rsidRDefault="00A30AEB" w:rsidP="00A30AE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137C6D">
        <w:rPr>
          <w:rFonts w:ascii="Times New Roman" w:eastAsia="宋体" w:hAnsi="Times New Roman" w:cs="Times New Roman" w:hint="eastAsia"/>
          <w:color w:val="auto"/>
        </w:rPr>
        <w:t>宫之贤</w:t>
      </w:r>
    </w:p>
    <w:p w:rsidR="00A30AEB" w:rsidRPr="00750AB2" w:rsidRDefault="00A30AEB" w:rsidP="00A30AE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137C6D">
        <w:rPr>
          <w:rFonts w:ascii="Times New Roman" w:eastAsia="宋体" w:hAnsi="Times New Roman" w:cs="Times New Roman"/>
          <w:color w:val="auto"/>
        </w:rPr>
        <w:t>022-28051631</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A30AEB" w:rsidRPr="00291757" w:rsidRDefault="00A30AEB" w:rsidP="00A30AEB">
      <w:pPr>
        <w:pStyle w:val="Default"/>
        <w:spacing w:line="360" w:lineRule="auto"/>
        <w:ind w:firstLineChars="200" w:firstLine="480"/>
        <w:rPr>
          <w:rFonts w:ascii="Times New Roman" w:eastAsia="宋体" w:hAnsi="Times New Roman" w:cs="Times New Roman"/>
          <w:color w:val="auto"/>
        </w:rPr>
      </w:pPr>
      <w:r w:rsidRPr="00291757">
        <w:rPr>
          <w:rFonts w:ascii="Times New Roman" w:eastAsia="宋体" w:hAnsi="Times New Roman" w:cs="Times New Roman" w:hint="eastAsia"/>
          <w:color w:val="auto"/>
        </w:rPr>
        <w:t xml:space="preserve">1. </w:t>
      </w:r>
      <w:r w:rsidRPr="00291757">
        <w:rPr>
          <w:rFonts w:ascii="Times New Roman" w:eastAsia="宋体" w:hAnsi="Times New Roman" w:cs="Times New Roman" w:hint="eastAsia"/>
          <w:color w:val="auto"/>
        </w:rPr>
        <w:t>联系部门：天津市应急管理局</w:t>
      </w:r>
    </w:p>
    <w:p w:rsidR="00A30AEB" w:rsidRPr="008F6C1D" w:rsidRDefault="00A30AEB" w:rsidP="00A30AEB">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 xml:space="preserve">2. </w:t>
      </w:r>
      <w:r w:rsidRPr="008F6C1D">
        <w:rPr>
          <w:rFonts w:ascii="Times New Roman" w:eastAsia="宋体" w:hAnsi="Times New Roman" w:cs="Times New Roman" w:hint="eastAsia"/>
          <w:color w:val="auto"/>
        </w:rPr>
        <w:t>联系地址：天津市河西区怒江道</w:t>
      </w:r>
      <w:r w:rsidRPr="008F6C1D">
        <w:rPr>
          <w:rFonts w:ascii="Times New Roman" w:eastAsia="宋体" w:hAnsi="Times New Roman" w:cs="Times New Roman" w:hint="eastAsia"/>
          <w:color w:val="auto"/>
        </w:rPr>
        <w:t>58</w:t>
      </w:r>
      <w:r w:rsidRPr="008F6C1D">
        <w:rPr>
          <w:rFonts w:ascii="Times New Roman" w:eastAsia="宋体" w:hAnsi="Times New Roman" w:cs="Times New Roman" w:hint="eastAsia"/>
          <w:color w:val="auto"/>
        </w:rPr>
        <w:t>号</w:t>
      </w:r>
    </w:p>
    <w:p w:rsidR="00A30AEB" w:rsidRPr="008F6C1D" w:rsidRDefault="00A30AEB" w:rsidP="00A30AEB">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 xml:space="preserve">3. </w:t>
      </w:r>
      <w:r w:rsidRPr="008F6C1D">
        <w:rPr>
          <w:rFonts w:ascii="Times New Roman" w:eastAsia="宋体" w:hAnsi="Times New Roman" w:cs="Times New Roman" w:hint="eastAsia"/>
          <w:color w:val="auto"/>
        </w:rPr>
        <w:t>联</w:t>
      </w:r>
      <w:r w:rsidRPr="008F6C1D">
        <w:rPr>
          <w:rFonts w:ascii="Times New Roman" w:eastAsia="宋体" w:hAnsi="Times New Roman" w:cs="Times New Roman" w:hint="eastAsia"/>
          <w:color w:val="auto"/>
        </w:rPr>
        <w:t xml:space="preserve"> </w:t>
      </w:r>
      <w:r w:rsidRPr="008F6C1D">
        <w:rPr>
          <w:rFonts w:ascii="Times New Roman" w:eastAsia="宋体" w:hAnsi="Times New Roman" w:cs="Times New Roman" w:hint="eastAsia"/>
          <w:color w:val="auto"/>
        </w:rPr>
        <w:t>系</w:t>
      </w:r>
      <w:r w:rsidRPr="008F6C1D">
        <w:rPr>
          <w:rFonts w:ascii="Times New Roman" w:eastAsia="宋体" w:hAnsi="Times New Roman" w:cs="Times New Roman" w:hint="eastAsia"/>
          <w:color w:val="auto"/>
        </w:rPr>
        <w:t xml:space="preserve"> </w:t>
      </w:r>
      <w:r w:rsidRPr="008F6C1D">
        <w:rPr>
          <w:rFonts w:ascii="Times New Roman" w:eastAsia="宋体" w:hAnsi="Times New Roman" w:cs="Times New Roman" w:hint="eastAsia"/>
          <w:color w:val="auto"/>
        </w:rPr>
        <w:t>人：吕若冰</w:t>
      </w:r>
    </w:p>
    <w:p w:rsidR="00A30AEB" w:rsidRPr="008F6C1D" w:rsidRDefault="00A30AEB" w:rsidP="00A30AEB">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 xml:space="preserve">4. </w:t>
      </w:r>
      <w:r w:rsidRPr="008F6C1D">
        <w:rPr>
          <w:rFonts w:ascii="Times New Roman" w:eastAsia="宋体" w:hAnsi="Times New Roman" w:cs="Times New Roman" w:hint="eastAsia"/>
          <w:color w:val="auto"/>
        </w:rPr>
        <w:t>联系方式：</w:t>
      </w:r>
      <w:r w:rsidRPr="008F6C1D">
        <w:rPr>
          <w:rFonts w:ascii="Times New Roman" w:eastAsia="宋体" w:hAnsi="Times New Roman" w:cs="Times New Roman" w:hint="eastAsia"/>
          <w:color w:val="auto"/>
        </w:rPr>
        <w:t>022-</w:t>
      </w:r>
      <w:r w:rsidRPr="008F6C1D">
        <w:rPr>
          <w:rFonts w:ascii="Times New Roman" w:eastAsia="宋体" w:hAnsi="Times New Roman" w:cs="Times New Roman"/>
          <w:color w:val="auto"/>
        </w:rPr>
        <w:t>28051621</w:t>
      </w:r>
    </w:p>
    <w:p w:rsidR="005769F8" w:rsidRPr="008F6C1D" w:rsidRDefault="005769F8" w:rsidP="005769F8">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color w:val="auto"/>
        </w:rPr>
        <w:t>十</w:t>
      </w:r>
      <w:r w:rsidRPr="008F6C1D">
        <w:rPr>
          <w:rFonts w:ascii="Times New Roman" w:eastAsia="宋体" w:hAnsi="Times New Roman" w:cs="Times New Roman" w:hint="eastAsia"/>
          <w:color w:val="auto"/>
        </w:rPr>
        <w:t>三</w:t>
      </w:r>
      <w:r w:rsidRPr="008F6C1D">
        <w:rPr>
          <w:rFonts w:ascii="Times New Roman" w:eastAsia="宋体" w:hAnsi="Times New Roman" w:cs="Times New Roman"/>
          <w:color w:val="auto"/>
        </w:rPr>
        <w:t>、公告期限</w:t>
      </w:r>
    </w:p>
    <w:p w:rsidR="005769F8" w:rsidRPr="008F6C1D" w:rsidRDefault="005769F8" w:rsidP="005769F8">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hint="eastAsia"/>
          <w:color w:val="auto"/>
        </w:rPr>
        <w:t>磋商</w:t>
      </w:r>
      <w:r w:rsidRPr="008F6C1D">
        <w:rPr>
          <w:rFonts w:ascii="Times New Roman" w:eastAsia="宋体" w:hAnsi="Times New Roman" w:cs="Times New Roman"/>
          <w:color w:val="auto"/>
        </w:rPr>
        <w:t>公告的公告期限为</w:t>
      </w:r>
      <w:r w:rsidRPr="008F6C1D">
        <w:rPr>
          <w:rFonts w:ascii="Times New Roman" w:eastAsia="宋体" w:hAnsi="Times New Roman" w:cs="Times New Roman" w:hint="eastAsia"/>
          <w:color w:val="auto"/>
        </w:rPr>
        <w:t>3</w:t>
      </w:r>
      <w:r w:rsidRPr="008F6C1D">
        <w:rPr>
          <w:rFonts w:ascii="Times New Roman" w:eastAsia="宋体" w:hAnsi="Times New Roman" w:cs="Times New Roman"/>
          <w:color w:val="auto"/>
        </w:rPr>
        <w:t>个工作日。</w:t>
      </w:r>
    </w:p>
    <w:p w:rsidR="005769F8" w:rsidRPr="008F6C1D" w:rsidRDefault="005769F8" w:rsidP="005769F8">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color w:val="auto"/>
        </w:rPr>
        <w:t>十</w:t>
      </w:r>
      <w:r w:rsidRPr="008F6C1D">
        <w:rPr>
          <w:rFonts w:ascii="Times New Roman" w:eastAsia="宋体" w:hAnsi="Times New Roman" w:cs="Times New Roman" w:hint="eastAsia"/>
          <w:color w:val="auto"/>
        </w:rPr>
        <w:t>四</w:t>
      </w:r>
      <w:r w:rsidRPr="008F6C1D">
        <w:rPr>
          <w:rFonts w:ascii="Times New Roman" w:eastAsia="宋体" w:hAnsi="Times New Roman" w:cs="Times New Roman"/>
          <w:color w:val="auto"/>
        </w:rPr>
        <w:t>、招标代理服务费</w:t>
      </w:r>
    </w:p>
    <w:p w:rsidR="005769F8" w:rsidRPr="008F6C1D" w:rsidRDefault="005769F8" w:rsidP="005769F8">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color w:val="auto"/>
        </w:rPr>
        <w:t>本项目按以下比例向</w:t>
      </w:r>
      <w:r w:rsidR="00107EE5" w:rsidRPr="008F6C1D">
        <w:rPr>
          <w:rFonts w:ascii="Times New Roman" w:eastAsia="宋体" w:hAnsi="Times New Roman" w:cs="Times New Roman"/>
          <w:color w:val="auto"/>
        </w:rPr>
        <w:t>成交</w:t>
      </w:r>
      <w:r w:rsidRPr="008F6C1D">
        <w:rPr>
          <w:rFonts w:ascii="Times New Roman" w:eastAsia="宋体" w:hAnsi="Times New Roman" w:cs="Times New Roman"/>
          <w:color w:val="auto"/>
        </w:rPr>
        <w:t>供应商收取招标代理服务费</w:t>
      </w:r>
      <w:r w:rsidR="00CB578B" w:rsidRPr="008F6C1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8F6C1D" w:rsidRPr="008F6C1D" w:rsidTr="006A0400">
        <w:trPr>
          <w:trHeight w:val="440"/>
          <w:tblHeader/>
          <w:jc w:val="center"/>
        </w:trPr>
        <w:tc>
          <w:tcPr>
            <w:tcW w:w="3656" w:type="dxa"/>
            <w:vAlign w:val="center"/>
          </w:tcPr>
          <w:p w:rsidR="005769F8" w:rsidRPr="008F6C1D" w:rsidRDefault="00107EE5" w:rsidP="006A0400">
            <w:pPr>
              <w:tabs>
                <w:tab w:val="num" w:pos="750"/>
                <w:tab w:val="num" w:pos="840"/>
              </w:tabs>
              <w:adjustRightInd w:val="0"/>
              <w:snapToGrid w:val="0"/>
              <w:jc w:val="center"/>
              <w:rPr>
                <w:sz w:val="24"/>
              </w:rPr>
            </w:pPr>
            <w:r w:rsidRPr="008F6C1D">
              <w:rPr>
                <w:sz w:val="24"/>
              </w:rPr>
              <w:t>成交</w:t>
            </w:r>
            <w:r w:rsidR="005769F8" w:rsidRPr="008F6C1D">
              <w:rPr>
                <w:sz w:val="24"/>
              </w:rPr>
              <w:t>金额</w:t>
            </w:r>
            <w:r w:rsidR="005769F8" w:rsidRPr="008F6C1D">
              <w:rPr>
                <w:rFonts w:hint="eastAsia"/>
                <w:sz w:val="24"/>
              </w:rPr>
              <w:t>（万元）</w:t>
            </w:r>
          </w:p>
        </w:tc>
        <w:tc>
          <w:tcPr>
            <w:tcW w:w="3657" w:type="dxa"/>
            <w:vAlign w:val="center"/>
          </w:tcPr>
          <w:p w:rsidR="005769F8" w:rsidRPr="008F6C1D" w:rsidRDefault="005769F8" w:rsidP="006A0400">
            <w:pPr>
              <w:tabs>
                <w:tab w:val="num" w:pos="750"/>
                <w:tab w:val="num" w:pos="840"/>
              </w:tabs>
              <w:adjustRightInd w:val="0"/>
              <w:snapToGrid w:val="0"/>
              <w:jc w:val="center"/>
              <w:rPr>
                <w:sz w:val="24"/>
              </w:rPr>
            </w:pPr>
            <w:r w:rsidRPr="008F6C1D">
              <w:rPr>
                <w:sz w:val="24"/>
              </w:rPr>
              <w:t>费率</w:t>
            </w:r>
          </w:p>
        </w:tc>
      </w:tr>
      <w:tr w:rsidR="008F6C1D" w:rsidRPr="008F6C1D" w:rsidTr="006A0400">
        <w:trPr>
          <w:trHeight w:val="440"/>
          <w:jc w:val="center"/>
        </w:trPr>
        <w:tc>
          <w:tcPr>
            <w:tcW w:w="3656" w:type="dxa"/>
            <w:vAlign w:val="center"/>
          </w:tcPr>
          <w:p w:rsidR="005769F8" w:rsidRPr="008F6C1D" w:rsidRDefault="005769F8" w:rsidP="006A0400">
            <w:pPr>
              <w:tabs>
                <w:tab w:val="num" w:pos="750"/>
                <w:tab w:val="num" w:pos="840"/>
              </w:tabs>
              <w:adjustRightInd w:val="0"/>
              <w:snapToGrid w:val="0"/>
              <w:jc w:val="center"/>
              <w:rPr>
                <w:sz w:val="24"/>
              </w:rPr>
            </w:pPr>
            <w:r w:rsidRPr="008F6C1D">
              <w:rPr>
                <w:sz w:val="24"/>
              </w:rPr>
              <w:t>100</w:t>
            </w:r>
            <w:r w:rsidRPr="008F6C1D">
              <w:rPr>
                <w:sz w:val="24"/>
              </w:rPr>
              <w:t>以下</w:t>
            </w:r>
          </w:p>
        </w:tc>
        <w:tc>
          <w:tcPr>
            <w:tcW w:w="3657" w:type="dxa"/>
            <w:vAlign w:val="center"/>
          </w:tcPr>
          <w:p w:rsidR="005769F8" w:rsidRPr="008F6C1D" w:rsidRDefault="005769F8" w:rsidP="006A0400">
            <w:pPr>
              <w:tabs>
                <w:tab w:val="num" w:pos="750"/>
                <w:tab w:val="num" w:pos="840"/>
              </w:tabs>
              <w:adjustRightInd w:val="0"/>
              <w:snapToGrid w:val="0"/>
              <w:jc w:val="center"/>
              <w:rPr>
                <w:sz w:val="24"/>
              </w:rPr>
            </w:pPr>
            <w:r w:rsidRPr="008F6C1D">
              <w:rPr>
                <w:sz w:val="24"/>
              </w:rPr>
              <w:t>1%</w:t>
            </w:r>
          </w:p>
        </w:tc>
      </w:tr>
      <w:tr w:rsidR="008F6C1D" w:rsidRPr="008F6C1D" w:rsidTr="006A0400">
        <w:trPr>
          <w:trHeight w:val="440"/>
          <w:jc w:val="center"/>
        </w:trPr>
        <w:tc>
          <w:tcPr>
            <w:tcW w:w="3656" w:type="dxa"/>
            <w:vAlign w:val="center"/>
          </w:tcPr>
          <w:p w:rsidR="005769F8" w:rsidRPr="008F6C1D" w:rsidRDefault="005769F8" w:rsidP="006A0400">
            <w:pPr>
              <w:tabs>
                <w:tab w:val="num" w:pos="750"/>
                <w:tab w:val="num" w:pos="840"/>
              </w:tabs>
              <w:adjustRightInd w:val="0"/>
              <w:snapToGrid w:val="0"/>
              <w:jc w:val="center"/>
              <w:rPr>
                <w:sz w:val="24"/>
              </w:rPr>
            </w:pPr>
            <w:r w:rsidRPr="008F6C1D">
              <w:rPr>
                <w:sz w:val="24"/>
              </w:rPr>
              <w:t>100-500</w:t>
            </w:r>
          </w:p>
        </w:tc>
        <w:tc>
          <w:tcPr>
            <w:tcW w:w="3657" w:type="dxa"/>
            <w:vAlign w:val="center"/>
          </w:tcPr>
          <w:p w:rsidR="005769F8" w:rsidRPr="008F6C1D" w:rsidRDefault="005769F8" w:rsidP="006A0400">
            <w:pPr>
              <w:tabs>
                <w:tab w:val="num" w:pos="750"/>
                <w:tab w:val="num" w:pos="840"/>
              </w:tabs>
              <w:adjustRightInd w:val="0"/>
              <w:snapToGrid w:val="0"/>
              <w:jc w:val="center"/>
              <w:rPr>
                <w:sz w:val="24"/>
              </w:rPr>
            </w:pPr>
            <w:r w:rsidRPr="008F6C1D">
              <w:rPr>
                <w:rFonts w:hint="eastAsia"/>
                <w:sz w:val="24"/>
              </w:rPr>
              <w:t>0.8</w:t>
            </w:r>
            <w:r w:rsidRPr="008F6C1D">
              <w:rPr>
                <w:sz w:val="24"/>
              </w:rPr>
              <w:t>%</w:t>
            </w:r>
          </w:p>
        </w:tc>
      </w:tr>
      <w:tr w:rsidR="008F6C1D" w:rsidRPr="008F6C1D" w:rsidTr="006A0400">
        <w:trPr>
          <w:trHeight w:val="440"/>
          <w:jc w:val="center"/>
        </w:trPr>
        <w:tc>
          <w:tcPr>
            <w:tcW w:w="3656" w:type="dxa"/>
            <w:vAlign w:val="center"/>
          </w:tcPr>
          <w:p w:rsidR="005769F8" w:rsidRPr="008F6C1D" w:rsidRDefault="00FE51C8" w:rsidP="006A0400">
            <w:pPr>
              <w:tabs>
                <w:tab w:val="num" w:pos="750"/>
                <w:tab w:val="num" w:pos="840"/>
              </w:tabs>
              <w:adjustRightInd w:val="0"/>
              <w:snapToGrid w:val="0"/>
              <w:jc w:val="center"/>
              <w:rPr>
                <w:sz w:val="24"/>
              </w:rPr>
            </w:pPr>
            <w:r w:rsidRPr="008F6C1D">
              <w:rPr>
                <w:sz w:val="24"/>
              </w:rPr>
              <w:t>500</w:t>
            </w:r>
            <w:r w:rsidR="005769F8" w:rsidRPr="008F6C1D">
              <w:rPr>
                <w:sz w:val="24"/>
              </w:rPr>
              <w:t>-1000</w:t>
            </w:r>
          </w:p>
        </w:tc>
        <w:tc>
          <w:tcPr>
            <w:tcW w:w="3657" w:type="dxa"/>
            <w:vAlign w:val="center"/>
          </w:tcPr>
          <w:p w:rsidR="005769F8" w:rsidRPr="008F6C1D" w:rsidRDefault="005769F8" w:rsidP="006A0400">
            <w:pPr>
              <w:tabs>
                <w:tab w:val="num" w:pos="750"/>
                <w:tab w:val="num" w:pos="840"/>
              </w:tabs>
              <w:adjustRightInd w:val="0"/>
              <w:snapToGrid w:val="0"/>
              <w:jc w:val="center"/>
              <w:rPr>
                <w:sz w:val="24"/>
              </w:rPr>
            </w:pPr>
            <w:r w:rsidRPr="008F6C1D">
              <w:rPr>
                <w:sz w:val="24"/>
              </w:rPr>
              <w:t>0.</w:t>
            </w:r>
            <w:r w:rsidRPr="008F6C1D">
              <w:rPr>
                <w:rFonts w:hint="eastAsia"/>
                <w:sz w:val="24"/>
              </w:rPr>
              <w:t>45</w:t>
            </w:r>
            <w:r w:rsidRPr="008F6C1D">
              <w:rPr>
                <w:sz w:val="24"/>
              </w:rPr>
              <w:t>%</w:t>
            </w:r>
          </w:p>
        </w:tc>
      </w:tr>
      <w:tr w:rsidR="008F6C1D" w:rsidRPr="008F6C1D" w:rsidTr="006A0400">
        <w:trPr>
          <w:trHeight w:val="440"/>
          <w:jc w:val="center"/>
        </w:trPr>
        <w:tc>
          <w:tcPr>
            <w:tcW w:w="3656" w:type="dxa"/>
            <w:vAlign w:val="center"/>
          </w:tcPr>
          <w:p w:rsidR="005769F8" w:rsidRPr="008F6C1D" w:rsidRDefault="005769F8" w:rsidP="006A0400">
            <w:pPr>
              <w:tabs>
                <w:tab w:val="num" w:pos="750"/>
                <w:tab w:val="num" w:pos="840"/>
              </w:tabs>
              <w:adjustRightInd w:val="0"/>
              <w:snapToGrid w:val="0"/>
              <w:jc w:val="center"/>
              <w:rPr>
                <w:sz w:val="24"/>
              </w:rPr>
            </w:pPr>
            <w:r w:rsidRPr="008F6C1D">
              <w:rPr>
                <w:sz w:val="24"/>
              </w:rPr>
              <w:t>1000</w:t>
            </w:r>
            <w:r w:rsidRPr="008F6C1D">
              <w:rPr>
                <w:rFonts w:hint="eastAsia"/>
                <w:sz w:val="24"/>
              </w:rPr>
              <w:t>-5000</w:t>
            </w:r>
          </w:p>
        </w:tc>
        <w:tc>
          <w:tcPr>
            <w:tcW w:w="3657" w:type="dxa"/>
            <w:vAlign w:val="center"/>
          </w:tcPr>
          <w:p w:rsidR="005769F8" w:rsidRPr="008F6C1D" w:rsidRDefault="005769F8" w:rsidP="006A0400">
            <w:pPr>
              <w:tabs>
                <w:tab w:val="num" w:pos="750"/>
                <w:tab w:val="num" w:pos="840"/>
              </w:tabs>
              <w:adjustRightInd w:val="0"/>
              <w:snapToGrid w:val="0"/>
              <w:jc w:val="center"/>
              <w:rPr>
                <w:sz w:val="24"/>
              </w:rPr>
            </w:pPr>
            <w:r w:rsidRPr="008F6C1D">
              <w:rPr>
                <w:rFonts w:hint="eastAsia"/>
                <w:sz w:val="24"/>
              </w:rPr>
              <w:t>0.25%</w:t>
            </w:r>
          </w:p>
        </w:tc>
      </w:tr>
      <w:tr w:rsidR="008F6C1D" w:rsidRPr="008F6C1D" w:rsidTr="006A0400">
        <w:trPr>
          <w:trHeight w:val="440"/>
          <w:jc w:val="center"/>
        </w:trPr>
        <w:tc>
          <w:tcPr>
            <w:tcW w:w="3656" w:type="dxa"/>
            <w:vAlign w:val="center"/>
          </w:tcPr>
          <w:p w:rsidR="005769F8" w:rsidRPr="008F6C1D" w:rsidRDefault="00FE51C8" w:rsidP="006A0400">
            <w:pPr>
              <w:tabs>
                <w:tab w:val="num" w:pos="750"/>
                <w:tab w:val="num" w:pos="840"/>
              </w:tabs>
              <w:adjustRightInd w:val="0"/>
              <w:snapToGrid w:val="0"/>
              <w:jc w:val="center"/>
              <w:rPr>
                <w:sz w:val="24"/>
              </w:rPr>
            </w:pPr>
            <w:r w:rsidRPr="008F6C1D">
              <w:rPr>
                <w:rFonts w:hint="eastAsia"/>
                <w:sz w:val="24"/>
              </w:rPr>
              <w:t>5000</w:t>
            </w:r>
            <w:r w:rsidR="005769F8" w:rsidRPr="008F6C1D">
              <w:rPr>
                <w:rFonts w:hint="eastAsia"/>
                <w:sz w:val="24"/>
              </w:rPr>
              <w:t>-10000</w:t>
            </w:r>
          </w:p>
        </w:tc>
        <w:tc>
          <w:tcPr>
            <w:tcW w:w="3657" w:type="dxa"/>
            <w:vAlign w:val="center"/>
          </w:tcPr>
          <w:p w:rsidR="005769F8" w:rsidRPr="008F6C1D" w:rsidRDefault="005769F8" w:rsidP="006A0400">
            <w:pPr>
              <w:tabs>
                <w:tab w:val="num" w:pos="750"/>
                <w:tab w:val="num" w:pos="840"/>
              </w:tabs>
              <w:adjustRightInd w:val="0"/>
              <w:snapToGrid w:val="0"/>
              <w:jc w:val="center"/>
              <w:rPr>
                <w:sz w:val="24"/>
              </w:rPr>
            </w:pPr>
            <w:r w:rsidRPr="008F6C1D">
              <w:rPr>
                <w:rFonts w:hint="eastAsia"/>
                <w:sz w:val="24"/>
              </w:rPr>
              <w:t>0.1%</w:t>
            </w:r>
          </w:p>
        </w:tc>
      </w:tr>
      <w:tr w:rsidR="008F6C1D" w:rsidRPr="008F6C1D" w:rsidTr="006A0400">
        <w:trPr>
          <w:trHeight w:val="440"/>
          <w:jc w:val="center"/>
        </w:trPr>
        <w:tc>
          <w:tcPr>
            <w:tcW w:w="3656" w:type="dxa"/>
            <w:vAlign w:val="center"/>
          </w:tcPr>
          <w:p w:rsidR="005769F8" w:rsidRPr="008F6C1D" w:rsidRDefault="005769F8" w:rsidP="006A0400">
            <w:pPr>
              <w:tabs>
                <w:tab w:val="num" w:pos="750"/>
                <w:tab w:val="num" w:pos="840"/>
              </w:tabs>
              <w:adjustRightInd w:val="0"/>
              <w:snapToGrid w:val="0"/>
              <w:jc w:val="center"/>
              <w:rPr>
                <w:sz w:val="24"/>
              </w:rPr>
            </w:pPr>
            <w:r w:rsidRPr="008F6C1D">
              <w:rPr>
                <w:rFonts w:hint="eastAsia"/>
                <w:sz w:val="24"/>
              </w:rPr>
              <w:t>10000-100000</w:t>
            </w:r>
          </w:p>
        </w:tc>
        <w:tc>
          <w:tcPr>
            <w:tcW w:w="3657" w:type="dxa"/>
            <w:vAlign w:val="center"/>
          </w:tcPr>
          <w:p w:rsidR="005769F8" w:rsidRPr="008F6C1D" w:rsidRDefault="005769F8" w:rsidP="006A0400">
            <w:pPr>
              <w:tabs>
                <w:tab w:val="num" w:pos="750"/>
                <w:tab w:val="num" w:pos="840"/>
              </w:tabs>
              <w:adjustRightInd w:val="0"/>
              <w:snapToGrid w:val="0"/>
              <w:jc w:val="center"/>
              <w:rPr>
                <w:sz w:val="24"/>
              </w:rPr>
            </w:pPr>
            <w:r w:rsidRPr="008F6C1D">
              <w:rPr>
                <w:rFonts w:hint="eastAsia"/>
                <w:sz w:val="24"/>
              </w:rPr>
              <w:t>0.05%</w:t>
            </w:r>
          </w:p>
        </w:tc>
      </w:tr>
    </w:tbl>
    <w:p w:rsidR="005769F8" w:rsidRPr="008F6C1D" w:rsidRDefault="005769F8" w:rsidP="005769F8">
      <w:pPr>
        <w:tabs>
          <w:tab w:val="left" w:pos="700"/>
        </w:tabs>
        <w:autoSpaceDE w:val="0"/>
        <w:autoSpaceDN w:val="0"/>
        <w:adjustRightInd w:val="0"/>
        <w:spacing w:line="360" w:lineRule="auto"/>
        <w:ind w:firstLineChars="200" w:firstLine="480"/>
        <w:rPr>
          <w:sz w:val="24"/>
          <w:lang w:val="zh-CN"/>
        </w:rPr>
      </w:pPr>
      <w:r w:rsidRPr="008F6C1D">
        <w:rPr>
          <w:sz w:val="24"/>
          <w:lang w:val="zh-CN"/>
        </w:rPr>
        <w:t>服务费按差额定率累进法计算</w:t>
      </w:r>
      <w:r w:rsidRPr="008F6C1D">
        <w:rPr>
          <w:rFonts w:hint="eastAsia"/>
          <w:sz w:val="24"/>
          <w:lang w:val="zh-CN"/>
        </w:rPr>
        <w:t>，向下取整，精确到元。</w:t>
      </w:r>
      <w:r w:rsidRPr="008F6C1D">
        <w:rPr>
          <w:sz w:val="24"/>
          <w:lang w:val="zh-CN"/>
        </w:rPr>
        <w:t>例如</w:t>
      </w:r>
      <w:r w:rsidR="00107EE5" w:rsidRPr="008F6C1D">
        <w:rPr>
          <w:sz w:val="24"/>
        </w:rPr>
        <w:t>成交</w:t>
      </w:r>
      <w:r w:rsidRPr="008F6C1D">
        <w:rPr>
          <w:sz w:val="24"/>
          <w:lang w:val="zh-CN"/>
        </w:rPr>
        <w:t>金额为</w:t>
      </w:r>
      <w:r w:rsidRPr="008F6C1D">
        <w:rPr>
          <w:sz w:val="24"/>
          <w:lang w:val="zh-CN"/>
        </w:rPr>
        <w:t>680</w:t>
      </w:r>
      <w:r w:rsidRPr="008F6C1D">
        <w:rPr>
          <w:rFonts w:hint="eastAsia"/>
          <w:sz w:val="24"/>
          <w:lang w:val="zh-CN"/>
        </w:rPr>
        <w:t>5000</w:t>
      </w:r>
      <w:r w:rsidRPr="008F6C1D">
        <w:rPr>
          <w:sz w:val="24"/>
          <w:lang w:val="zh-CN"/>
        </w:rPr>
        <w:t>元，服务费</w:t>
      </w:r>
      <w:r w:rsidRPr="008F6C1D">
        <w:rPr>
          <w:rFonts w:hint="eastAsia"/>
          <w:sz w:val="24"/>
          <w:lang w:val="zh-CN"/>
        </w:rPr>
        <w:t>=</w:t>
      </w:r>
      <w:r w:rsidRPr="008F6C1D">
        <w:rPr>
          <w:sz w:val="24"/>
          <w:lang w:val="zh-CN"/>
        </w:rPr>
        <w:t>100</w:t>
      </w:r>
      <w:r w:rsidRPr="008F6C1D">
        <w:rPr>
          <w:rFonts w:hint="eastAsia"/>
          <w:sz w:val="24"/>
          <w:lang w:val="zh-CN"/>
        </w:rPr>
        <w:t>0000</w:t>
      </w:r>
      <w:r w:rsidRPr="008F6C1D">
        <w:rPr>
          <w:sz w:val="24"/>
          <w:lang w:val="zh-CN"/>
        </w:rPr>
        <w:t>×1%+</w:t>
      </w:r>
      <w:r w:rsidRPr="008F6C1D">
        <w:rPr>
          <w:rFonts w:hint="eastAsia"/>
          <w:sz w:val="24"/>
          <w:lang w:val="zh-CN"/>
        </w:rPr>
        <w:t>（</w:t>
      </w:r>
      <w:r w:rsidRPr="008F6C1D">
        <w:rPr>
          <w:sz w:val="24"/>
          <w:lang w:val="zh-CN"/>
        </w:rPr>
        <w:t>500</w:t>
      </w:r>
      <w:r w:rsidRPr="008F6C1D">
        <w:rPr>
          <w:rFonts w:hint="eastAsia"/>
          <w:sz w:val="24"/>
          <w:lang w:val="zh-CN"/>
        </w:rPr>
        <w:t>0000</w:t>
      </w:r>
      <w:r w:rsidRPr="008F6C1D">
        <w:rPr>
          <w:sz w:val="24"/>
          <w:lang w:val="zh-CN"/>
        </w:rPr>
        <w:t>-100</w:t>
      </w:r>
      <w:r w:rsidRPr="008F6C1D">
        <w:rPr>
          <w:rFonts w:hint="eastAsia"/>
          <w:sz w:val="24"/>
          <w:lang w:val="zh-CN"/>
        </w:rPr>
        <w:t>0000</w:t>
      </w:r>
      <w:r w:rsidRPr="008F6C1D">
        <w:rPr>
          <w:rFonts w:hint="eastAsia"/>
          <w:sz w:val="24"/>
          <w:lang w:val="zh-CN"/>
        </w:rPr>
        <w:t>）</w:t>
      </w:r>
      <w:r w:rsidRPr="008F6C1D">
        <w:rPr>
          <w:sz w:val="24"/>
          <w:lang w:val="zh-CN"/>
        </w:rPr>
        <w:t>×</w:t>
      </w:r>
      <w:r w:rsidRPr="008F6C1D">
        <w:rPr>
          <w:rFonts w:hint="eastAsia"/>
          <w:sz w:val="24"/>
          <w:lang w:val="zh-CN"/>
        </w:rPr>
        <w:t>0.8</w:t>
      </w:r>
      <w:r w:rsidRPr="008F6C1D">
        <w:rPr>
          <w:sz w:val="24"/>
          <w:lang w:val="zh-CN"/>
        </w:rPr>
        <w:t>%+</w:t>
      </w:r>
      <w:r w:rsidRPr="008F6C1D">
        <w:rPr>
          <w:rFonts w:hint="eastAsia"/>
          <w:sz w:val="24"/>
          <w:lang w:val="zh-CN"/>
        </w:rPr>
        <w:t>（</w:t>
      </w:r>
      <w:r w:rsidRPr="008F6C1D">
        <w:rPr>
          <w:sz w:val="24"/>
          <w:lang w:val="zh-CN"/>
        </w:rPr>
        <w:t>680</w:t>
      </w:r>
      <w:r w:rsidRPr="008F6C1D">
        <w:rPr>
          <w:rFonts w:hint="eastAsia"/>
          <w:sz w:val="24"/>
          <w:lang w:val="zh-CN"/>
        </w:rPr>
        <w:t>5000</w:t>
      </w:r>
      <w:r w:rsidRPr="008F6C1D">
        <w:rPr>
          <w:sz w:val="24"/>
          <w:lang w:val="zh-CN"/>
        </w:rPr>
        <w:t>-500</w:t>
      </w:r>
      <w:r w:rsidRPr="008F6C1D">
        <w:rPr>
          <w:rFonts w:hint="eastAsia"/>
          <w:sz w:val="24"/>
          <w:lang w:val="zh-CN"/>
        </w:rPr>
        <w:t>0000</w:t>
      </w:r>
      <w:r w:rsidRPr="008F6C1D">
        <w:rPr>
          <w:rFonts w:hint="eastAsia"/>
          <w:sz w:val="24"/>
          <w:lang w:val="zh-CN"/>
        </w:rPr>
        <w:t>）</w:t>
      </w:r>
      <w:r w:rsidRPr="008F6C1D">
        <w:rPr>
          <w:sz w:val="24"/>
          <w:lang w:val="zh-CN"/>
        </w:rPr>
        <w:t>×0.</w:t>
      </w:r>
      <w:r w:rsidRPr="008F6C1D">
        <w:rPr>
          <w:rFonts w:hint="eastAsia"/>
          <w:sz w:val="24"/>
          <w:lang w:val="zh-CN"/>
        </w:rPr>
        <w:t>45</w:t>
      </w:r>
      <w:r w:rsidRPr="008F6C1D">
        <w:rPr>
          <w:sz w:val="24"/>
          <w:lang w:val="zh-CN"/>
        </w:rPr>
        <w:t>%=</w:t>
      </w:r>
      <w:r w:rsidRPr="008F6C1D">
        <w:rPr>
          <w:rFonts w:hint="eastAsia"/>
          <w:sz w:val="24"/>
          <w:lang w:val="zh-CN"/>
        </w:rPr>
        <w:t>50122.5</w:t>
      </w:r>
      <w:r w:rsidRPr="008F6C1D">
        <w:rPr>
          <w:sz w:val="24"/>
          <w:lang w:val="zh-CN"/>
        </w:rPr>
        <w:t>元，服务费</w:t>
      </w:r>
      <w:r w:rsidRPr="008F6C1D">
        <w:rPr>
          <w:rFonts w:hint="eastAsia"/>
          <w:sz w:val="24"/>
          <w:lang w:val="zh-CN"/>
        </w:rPr>
        <w:t>缴纳</w:t>
      </w:r>
      <w:r w:rsidRPr="008F6C1D">
        <w:rPr>
          <w:rFonts w:hint="eastAsia"/>
          <w:sz w:val="24"/>
          <w:lang w:val="zh-CN"/>
        </w:rPr>
        <w:t>50122</w:t>
      </w:r>
      <w:r w:rsidRPr="008F6C1D">
        <w:rPr>
          <w:rFonts w:hint="eastAsia"/>
          <w:sz w:val="24"/>
          <w:lang w:val="zh-CN"/>
        </w:rPr>
        <w:t>元。</w:t>
      </w:r>
      <w:r w:rsidRPr="008F6C1D">
        <w:rPr>
          <w:sz w:val="24"/>
          <w:lang w:val="zh-CN"/>
        </w:rPr>
        <w:t>其中</w:t>
      </w:r>
      <w:r w:rsidR="00107EE5" w:rsidRPr="008F6C1D">
        <w:rPr>
          <w:sz w:val="24"/>
          <w:lang w:val="zh-CN"/>
        </w:rPr>
        <w:t>成交</w:t>
      </w:r>
      <w:r w:rsidRPr="008F6C1D">
        <w:rPr>
          <w:sz w:val="24"/>
          <w:lang w:val="zh-CN"/>
        </w:rPr>
        <w:t>金额以《</w:t>
      </w:r>
      <w:r w:rsidR="00107EE5" w:rsidRPr="008F6C1D">
        <w:rPr>
          <w:sz w:val="24"/>
          <w:lang w:val="zh-CN"/>
        </w:rPr>
        <w:t>成交</w:t>
      </w:r>
      <w:r w:rsidRPr="008F6C1D">
        <w:rPr>
          <w:sz w:val="24"/>
          <w:lang w:val="zh-CN"/>
        </w:rPr>
        <w:t>通知书》为准。</w:t>
      </w:r>
    </w:p>
    <w:p w:rsidR="00DE244D" w:rsidRPr="008F6C1D" w:rsidRDefault="00107EE5" w:rsidP="005769F8">
      <w:pPr>
        <w:tabs>
          <w:tab w:val="left" w:pos="700"/>
        </w:tabs>
        <w:autoSpaceDE w:val="0"/>
        <w:autoSpaceDN w:val="0"/>
        <w:adjustRightInd w:val="0"/>
        <w:spacing w:line="360" w:lineRule="auto"/>
        <w:ind w:firstLineChars="200" w:firstLine="480"/>
        <w:rPr>
          <w:sz w:val="24"/>
          <w:szCs w:val="24"/>
          <w:lang w:val="zh-CN"/>
        </w:rPr>
      </w:pPr>
      <w:r w:rsidRPr="008F6C1D">
        <w:rPr>
          <w:rFonts w:hint="eastAsia"/>
          <w:sz w:val="24"/>
          <w:szCs w:val="24"/>
        </w:rPr>
        <w:lastRenderedPageBreak/>
        <w:t>成交</w:t>
      </w:r>
      <w:r w:rsidR="005769F8" w:rsidRPr="008F6C1D">
        <w:rPr>
          <w:rFonts w:hint="eastAsia"/>
          <w:sz w:val="24"/>
          <w:szCs w:val="24"/>
        </w:rPr>
        <w:t>供应商应于</w:t>
      </w:r>
      <w:r w:rsidRPr="008F6C1D">
        <w:rPr>
          <w:rFonts w:hint="eastAsia"/>
          <w:sz w:val="24"/>
          <w:szCs w:val="24"/>
        </w:rPr>
        <w:t>成交</w:t>
      </w:r>
      <w:r w:rsidR="005769F8" w:rsidRPr="008F6C1D">
        <w:rPr>
          <w:rFonts w:hint="eastAsia"/>
          <w:sz w:val="24"/>
          <w:szCs w:val="24"/>
        </w:rPr>
        <w:t>公告发布之日起</w:t>
      </w:r>
      <w:r w:rsidR="005769F8" w:rsidRPr="008F6C1D">
        <w:rPr>
          <w:rFonts w:hint="eastAsia"/>
          <w:sz w:val="24"/>
          <w:szCs w:val="24"/>
        </w:rPr>
        <w:t>5</w:t>
      </w:r>
      <w:r w:rsidR="005769F8" w:rsidRPr="008F6C1D">
        <w:rPr>
          <w:rFonts w:hint="eastAsia"/>
          <w:sz w:val="24"/>
          <w:szCs w:val="24"/>
        </w:rPr>
        <w:t>个工作日内缴纳</w:t>
      </w:r>
      <w:r w:rsidR="005769F8" w:rsidRPr="008F6C1D">
        <w:rPr>
          <w:rFonts w:hint="eastAsia"/>
          <w:sz w:val="24"/>
          <w:szCs w:val="24"/>
          <w:lang w:val="zh-CN"/>
        </w:rPr>
        <w:t>招标代理服务费，缴费单位名称须与投标单位名称一致，缴费时请注明项目编号及</w:t>
      </w:r>
      <w:r w:rsidRPr="008F6C1D">
        <w:rPr>
          <w:rFonts w:hint="eastAsia"/>
          <w:sz w:val="24"/>
          <w:szCs w:val="24"/>
          <w:lang w:val="zh-CN"/>
        </w:rPr>
        <w:t>成交</w:t>
      </w:r>
      <w:r w:rsidR="005769F8" w:rsidRPr="008F6C1D">
        <w:rPr>
          <w:rFonts w:hint="eastAsia"/>
          <w:sz w:val="24"/>
          <w:szCs w:val="24"/>
          <w:lang w:val="zh-CN"/>
        </w:rPr>
        <w:t>包号。</w:t>
      </w:r>
    </w:p>
    <w:p w:rsidR="005769F8" w:rsidRPr="008F6C1D" w:rsidRDefault="005769F8" w:rsidP="005769F8">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名</w:t>
      </w:r>
      <w:r w:rsidRPr="008F6C1D">
        <w:rPr>
          <w:rFonts w:ascii="Times New Roman" w:eastAsia="宋体" w:hAnsi="Times New Roman" w:cs="Times New Roman" w:hint="eastAsia"/>
          <w:color w:val="auto"/>
        </w:rPr>
        <w:t xml:space="preserve">        </w:t>
      </w:r>
      <w:r w:rsidRPr="008F6C1D">
        <w:rPr>
          <w:rFonts w:ascii="Times New Roman" w:eastAsia="宋体" w:hAnsi="Times New Roman" w:cs="Times New Roman" w:hint="eastAsia"/>
          <w:color w:val="auto"/>
        </w:rPr>
        <w:t>称：天津</w:t>
      </w:r>
      <w:bookmarkStart w:id="7" w:name="_GoBack"/>
      <w:bookmarkEnd w:id="7"/>
      <w:r w:rsidRPr="008F6C1D">
        <w:rPr>
          <w:rFonts w:ascii="Times New Roman" w:eastAsia="宋体" w:hAnsi="Times New Roman" w:cs="Times New Roman" w:hint="eastAsia"/>
          <w:color w:val="auto"/>
        </w:rPr>
        <w:t>市公共资源交易中心</w:t>
      </w:r>
    </w:p>
    <w:p w:rsidR="005769F8" w:rsidRPr="008F6C1D" w:rsidRDefault="005769F8" w:rsidP="005769F8">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开户行及账号：中国建设银行股份有限公司天津明华支行</w:t>
      </w:r>
      <w:r w:rsidRPr="008F6C1D">
        <w:rPr>
          <w:rFonts w:ascii="Times New Roman" w:eastAsia="宋体" w:hAnsi="Times New Roman" w:cs="Times New Roman" w:hint="eastAsia"/>
          <w:color w:val="auto"/>
        </w:rPr>
        <w:t xml:space="preserve"> </w:t>
      </w:r>
    </w:p>
    <w:p w:rsidR="005769F8" w:rsidRPr="008F6C1D" w:rsidRDefault="005769F8" w:rsidP="005769F8">
      <w:pPr>
        <w:pStyle w:val="Default"/>
        <w:spacing w:line="360" w:lineRule="auto"/>
        <w:ind w:firstLineChars="897" w:firstLine="2153"/>
        <w:rPr>
          <w:rFonts w:ascii="Times New Roman" w:eastAsia="宋体" w:hAnsi="Times New Roman" w:cs="Times New Roman"/>
          <w:color w:val="auto"/>
        </w:rPr>
      </w:pPr>
      <w:r w:rsidRPr="008F6C1D">
        <w:rPr>
          <w:rFonts w:ascii="Times New Roman" w:eastAsia="宋体" w:hAnsi="Times New Roman" w:cs="Times New Roman"/>
          <w:color w:val="auto"/>
        </w:rPr>
        <w:t>1205 0162 4900 0000 0675</w:t>
      </w:r>
    </w:p>
    <w:p w:rsidR="005769F8" w:rsidRPr="008F6C1D" w:rsidRDefault="005769F8" w:rsidP="005769F8">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银行联行号：</w:t>
      </w:r>
      <w:r w:rsidRPr="008F6C1D">
        <w:rPr>
          <w:rFonts w:ascii="Times New Roman" w:eastAsia="宋体" w:hAnsi="Times New Roman" w:cs="Times New Roman" w:hint="eastAsia"/>
          <w:color w:val="auto"/>
        </w:rPr>
        <w:t>105110039436</w:t>
      </w:r>
    </w:p>
    <w:p w:rsidR="005769F8" w:rsidRPr="008F6C1D" w:rsidRDefault="005769F8" w:rsidP="005769F8">
      <w:pPr>
        <w:pStyle w:val="Default"/>
        <w:spacing w:line="360" w:lineRule="auto"/>
        <w:ind w:firstLineChars="200" w:firstLine="480"/>
        <w:rPr>
          <w:rFonts w:ascii="Times New Roman" w:eastAsia="宋体" w:hAnsi="Times New Roman" w:cs="Times New Roman"/>
          <w:color w:val="auto"/>
        </w:rPr>
      </w:pPr>
      <w:r w:rsidRPr="008F6C1D">
        <w:rPr>
          <w:rFonts w:ascii="Times New Roman" w:eastAsia="宋体" w:hAnsi="Times New Roman" w:cs="Times New Roman" w:hint="eastAsia"/>
          <w:color w:val="auto"/>
        </w:rPr>
        <w:t>纳税人识别号：</w:t>
      </w:r>
      <w:r w:rsidRPr="008F6C1D">
        <w:rPr>
          <w:rFonts w:ascii="Times New Roman" w:eastAsia="宋体" w:hAnsi="Times New Roman" w:cs="Times New Roman" w:hint="eastAsia"/>
          <w:color w:val="auto"/>
        </w:rPr>
        <w:t>1212 0000 MB1E 44809C</w:t>
      </w:r>
    </w:p>
    <w:p w:rsidR="005769F8" w:rsidRPr="008F6C1D" w:rsidRDefault="005769F8" w:rsidP="005769F8">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hint="eastAsia"/>
          <w:color w:val="auto"/>
        </w:rPr>
        <w:t>地址：天津市河东区红星路</w:t>
      </w:r>
      <w:r w:rsidRPr="008F6C1D">
        <w:rPr>
          <w:rFonts w:ascii="Times New Roman" w:eastAsia="宋体" w:hAnsi="Times New Roman" w:cs="Times New Roman" w:hint="eastAsia"/>
          <w:color w:val="auto"/>
        </w:rPr>
        <w:t>79</w:t>
      </w:r>
      <w:r w:rsidRPr="008F6C1D">
        <w:rPr>
          <w:rFonts w:ascii="Times New Roman" w:eastAsia="宋体" w:hAnsi="Times New Roman" w:cs="Times New Roman" w:hint="eastAsia"/>
          <w:color w:val="auto"/>
        </w:rPr>
        <w:t>号</w:t>
      </w:r>
    </w:p>
    <w:p w:rsidR="00F60C02" w:rsidRPr="008F6C1D" w:rsidRDefault="00F60C02" w:rsidP="005769F8">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hint="eastAsia"/>
          <w:color w:val="auto"/>
        </w:rPr>
        <w:t>缴费及申请开票系统：</w:t>
      </w:r>
      <w:r w:rsidR="00807DF7" w:rsidRPr="008F6C1D">
        <w:rPr>
          <w:rFonts w:ascii="Times New Roman" w:eastAsia="宋体" w:hAnsi="Times New Roman" w:cs="Times New Roman"/>
          <w:color w:val="auto"/>
        </w:rPr>
        <w:t>http://pay.tjggzy.cn/</w:t>
      </w:r>
    </w:p>
    <w:p w:rsidR="005E124C" w:rsidRPr="008F6C1D" w:rsidRDefault="001C1F67" w:rsidP="005769F8">
      <w:pPr>
        <w:pStyle w:val="Default"/>
        <w:spacing w:line="360" w:lineRule="auto"/>
        <w:ind w:firstLineChars="200" w:firstLine="480"/>
        <w:jc w:val="both"/>
        <w:rPr>
          <w:rFonts w:ascii="Times New Roman" w:eastAsia="宋体" w:hAnsi="Times New Roman" w:cs="Times New Roman"/>
          <w:color w:val="auto"/>
        </w:rPr>
      </w:pPr>
      <w:r w:rsidRPr="008F6C1D">
        <w:rPr>
          <w:rFonts w:ascii="Times New Roman" w:eastAsia="宋体" w:hAnsi="Times New Roman" w:cs="Times New Roman" w:hint="eastAsia"/>
          <w:color w:val="auto"/>
        </w:rPr>
        <w:t>缴费及开票咨询电话：</w:t>
      </w:r>
      <w:r w:rsidRPr="008F6C1D">
        <w:rPr>
          <w:rFonts w:ascii="Times New Roman" w:eastAsia="宋体" w:hAnsi="Times New Roman" w:cs="Times New Roman" w:hint="eastAsia"/>
          <w:color w:val="auto"/>
        </w:rPr>
        <w:t>022-24532012</w:t>
      </w:r>
    </w:p>
    <w:p w:rsidR="002F63A3" w:rsidRPr="002F63A3" w:rsidRDefault="002F63A3" w:rsidP="005769F8">
      <w:pPr>
        <w:pStyle w:val="Default"/>
        <w:spacing w:line="360" w:lineRule="auto"/>
        <w:ind w:firstLineChars="200" w:firstLine="480"/>
        <w:jc w:val="both"/>
        <w:rPr>
          <w:rFonts w:ascii="Times New Roman" w:eastAsia="宋体" w:hAnsi="Times New Roman" w:cs="Times New Roman"/>
          <w:color w:val="FF0000"/>
        </w:rPr>
      </w:pPr>
    </w:p>
    <w:p w:rsidR="002F63A3" w:rsidRDefault="00A30AEB" w:rsidP="00AB4344">
      <w:pPr>
        <w:pStyle w:val="Default"/>
        <w:spacing w:line="360" w:lineRule="auto"/>
        <w:ind w:firstLineChars="2700" w:firstLine="6480"/>
        <w:jc w:val="both"/>
      </w:pPr>
      <w:r w:rsidRPr="00343294">
        <w:rPr>
          <w:rFonts w:ascii="Times New Roman" w:eastAsia="宋体" w:hAnsi="Times New Roman" w:cs="Times New Roman"/>
          <w:color w:val="auto"/>
          <w:kern w:val="2"/>
        </w:rPr>
        <w:t>2025</w:t>
      </w:r>
      <w:r w:rsidRPr="00343294">
        <w:rPr>
          <w:rFonts w:ascii="Times New Roman" w:eastAsia="宋体" w:hAnsi="Times New Roman" w:cs="Times New Roman"/>
          <w:color w:val="auto"/>
          <w:kern w:val="2"/>
        </w:rPr>
        <w:t>年</w:t>
      </w:r>
      <w:r w:rsidRPr="00343294">
        <w:rPr>
          <w:rFonts w:ascii="Times New Roman" w:eastAsia="宋体" w:hAnsi="Times New Roman" w:cs="Times New Roman" w:hint="eastAsia"/>
          <w:color w:val="auto"/>
          <w:kern w:val="2"/>
        </w:rPr>
        <w:t>1</w:t>
      </w:r>
      <w:r w:rsidRPr="00343294">
        <w:rPr>
          <w:rFonts w:ascii="Times New Roman" w:eastAsia="宋体" w:hAnsi="Times New Roman" w:cs="Times New Roman"/>
          <w:color w:val="auto"/>
          <w:kern w:val="2"/>
        </w:rPr>
        <w:t>月</w:t>
      </w:r>
      <w:r w:rsidR="00906E79" w:rsidRPr="00343294">
        <w:rPr>
          <w:rFonts w:ascii="Times New Roman" w:eastAsia="宋体" w:hAnsi="Times New Roman" w:cs="Times New Roman" w:hint="eastAsia"/>
          <w:color w:val="auto"/>
          <w:kern w:val="2"/>
        </w:rPr>
        <w:t>26</w:t>
      </w:r>
      <w:r w:rsidRPr="00343294">
        <w:rPr>
          <w:rFonts w:ascii="Times New Roman" w:eastAsia="宋体" w:hAnsi="Times New Roman" w:cs="Times New Roman"/>
          <w:color w:val="auto"/>
          <w:kern w:val="2"/>
        </w:rPr>
        <w:t>日</w:t>
      </w:r>
      <w:r w:rsidR="002F63A3">
        <w:br w:type="page"/>
      </w:r>
    </w:p>
    <w:p w:rsidR="007B2C07" w:rsidRPr="009A0835" w:rsidRDefault="007B2C07" w:rsidP="007B2C07">
      <w:pPr>
        <w:pStyle w:val="a9"/>
        <w:rPr>
          <w:rFonts w:ascii="Times New Roman" w:hAnsi="Times New Roman"/>
        </w:rPr>
      </w:pPr>
      <w:proofErr w:type="spellStart"/>
      <w:r w:rsidRPr="009A0835">
        <w:rPr>
          <w:rFonts w:ascii="Times New Roman" w:hAnsi="Times New Roman"/>
        </w:rPr>
        <w:lastRenderedPageBreak/>
        <w:t>第二部分</w:t>
      </w:r>
      <w:proofErr w:type="spellEnd"/>
      <w:r w:rsidRPr="009A0835">
        <w:rPr>
          <w:rFonts w:ascii="Times New Roman" w:hAnsi="Times New Roman"/>
        </w:rPr>
        <w:t xml:space="preserve">  </w:t>
      </w:r>
      <w:proofErr w:type="spellStart"/>
      <w:r w:rsidRPr="009A0835">
        <w:rPr>
          <w:rFonts w:ascii="Times New Roman" w:hAnsi="Times New Roman"/>
        </w:rPr>
        <w:t>磋商项目要求</w:t>
      </w:r>
      <w:bookmarkEnd w:id="2"/>
      <w:proofErr w:type="spellEnd"/>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227291" w:rsidRPr="00934B2C" w:rsidRDefault="00227291" w:rsidP="00227291">
      <w:pPr>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1. 投标报价以人民币填列。</w:t>
      </w:r>
    </w:p>
    <w:p w:rsidR="00A30AEB" w:rsidRPr="008F6C1D" w:rsidRDefault="00A30AEB" w:rsidP="00A30AEB">
      <w:pPr>
        <w:spacing w:line="360" w:lineRule="auto"/>
        <w:ind w:firstLineChars="200" w:firstLine="480"/>
        <w:rPr>
          <w:rFonts w:asciiTheme="minorEastAsia" w:eastAsiaTheme="minorEastAsia" w:hAnsiTheme="minorEastAsia"/>
          <w:sz w:val="24"/>
        </w:rPr>
      </w:pPr>
      <w:r w:rsidRPr="008F6C1D">
        <w:rPr>
          <w:rFonts w:asciiTheme="minorEastAsia" w:eastAsiaTheme="minorEastAsia" w:hAnsiTheme="minorEastAsia"/>
          <w:sz w:val="24"/>
        </w:rPr>
        <w:t>2. 投标人的报价应包括：</w:t>
      </w:r>
      <w:r w:rsidRPr="008F6C1D">
        <w:rPr>
          <w:rFonts w:asciiTheme="minorEastAsia" w:eastAsiaTheme="minorEastAsia" w:hAnsiTheme="minorEastAsia" w:hint="eastAsia"/>
          <w:sz w:val="24"/>
        </w:rPr>
        <w:t>人员费用、服务费用、材料费用、交通费用、管理费及税金等为完成竞争性磋商文件规定全部任务所需的一切应有费用</w:t>
      </w:r>
      <w:r w:rsidRPr="008F6C1D">
        <w:rPr>
          <w:rFonts w:asciiTheme="minorEastAsia" w:eastAsiaTheme="minorEastAsia" w:hAnsiTheme="minorEastAsia"/>
          <w:sz w:val="24"/>
        </w:rPr>
        <w:t>。</w:t>
      </w:r>
    </w:p>
    <w:p w:rsidR="00227291" w:rsidRPr="008F6C1D" w:rsidRDefault="00227291" w:rsidP="00227291">
      <w:pPr>
        <w:spacing w:line="360" w:lineRule="auto"/>
        <w:ind w:firstLineChars="200" w:firstLine="480"/>
        <w:rPr>
          <w:rFonts w:asciiTheme="minorEastAsia" w:eastAsiaTheme="minorEastAsia" w:hAnsiTheme="minorEastAsia"/>
          <w:sz w:val="24"/>
        </w:rPr>
      </w:pPr>
      <w:r w:rsidRPr="008F6C1D">
        <w:rPr>
          <w:rFonts w:asciiTheme="minorEastAsia" w:eastAsiaTheme="minorEastAsia" w:hAnsiTheme="minorEastAsia"/>
          <w:sz w:val="24"/>
        </w:rPr>
        <w:t>3. 验收相关费用由投标人负责。</w:t>
      </w:r>
    </w:p>
    <w:p w:rsidR="00227291" w:rsidRPr="008F6C1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8F6C1D">
        <w:rPr>
          <w:rFonts w:asciiTheme="minorEastAsia" w:eastAsiaTheme="minorEastAsia" w:hAnsiTheme="minorEastAsia" w:cs="Times New Roman"/>
          <w:color w:val="auto"/>
          <w:kern w:val="2"/>
        </w:rPr>
        <w:t>（二）时间、地点要求：</w:t>
      </w:r>
    </w:p>
    <w:p w:rsidR="00A30AEB" w:rsidRPr="008F6C1D" w:rsidRDefault="00A30AEB" w:rsidP="00A30AEB">
      <w:pPr>
        <w:pStyle w:val="Default"/>
        <w:spacing w:line="360" w:lineRule="auto"/>
        <w:ind w:firstLineChars="200" w:firstLine="480"/>
        <w:jc w:val="both"/>
        <w:rPr>
          <w:rFonts w:asciiTheme="minorEastAsia" w:eastAsiaTheme="minorEastAsia" w:hAnsiTheme="minorEastAsia" w:cs="Times New Roman"/>
          <w:color w:val="auto"/>
          <w:kern w:val="2"/>
        </w:rPr>
      </w:pPr>
      <w:r w:rsidRPr="008F6C1D">
        <w:rPr>
          <w:rFonts w:asciiTheme="minorEastAsia" w:eastAsiaTheme="minorEastAsia" w:hAnsiTheme="minorEastAsia" w:cs="Times New Roman"/>
          <w:color w:val="auto"/>
          <w:kern w:val="2"/>
        </w:rPr>
        <w:t>1. 时间要求：</w:t>
      </w:r>
      <w:r w:rsidRPr="008F6C1D">
        <w:rPr>
          <w:rFonts w:asciiTheme="minorEastAsia" w:eastAsiaTheme="minorEastAsia" w:hAnsiTheme="minorEastAsia" w:cs="Times New Roman" w:hint="eastAsia"/>
          <w:color w:val="auto"/>
          <w:kern w:val="2"/>
        </w:rPr>
        <w:t>签订合同之日至2026年10月31日止</w:t>
      </w:r>
      <w:r w:rsidRPr="008F6C1D">
        <w:rPr>
          <w:rFonts w:asciiTheme="minorEastAsia" w:eastAsiaTheme="minorEastAsia" w:hAnsiTheme="minorEastAsia" w:cs="Times New Roman"/>
          <w:color w:val="auto"/>
          <w:kern w:val="2"/>
        </w:rPr>
        <w:t>（特殊情况以合同为准）。</w:t>
      </w:r>
    </w:p>
    <w:p w:rsidR="00A30AEB" w:rsidRPr="008F6C1D" w:rsidRDefault="00A30AEB" w:rsidP="00A30AEB">
      <w:pPr>
        <w:pStyle w:val="Default"/>
        <w:spacing w:line="360" w:lineRule="auto"/>
        <w:ind w:firstLineChars="200" w:firstLine="480"/>
        <w:jc w:val="both"/>
        <w:rPr>
          <w:rFonts w:asciiTheme="minorEastAsia" w:eastAsiaTheme="minorEastAsia" w:hAnsiTheme="minorEastAsia" w:cs="Times New Roman"/>
          <w:color w:val="auto"/>
          <w:kern w:val="2"/>
        </w:rPr>
      </w:pPr>
      <w:r w:rsidRPr="008F6C1D">
        <w:rPr>
          <w:rFonts w:asciiTheme="minorEastAsia" w:eastAsiaTheme="minorEastAsia" w:hAnsiTheme="minorEastAsia" w:cs="Times New Roman"/>
          <w:color w:val="auto"/>
          <w:kern w:val="2"/>
        </w:rPr>
        <w:t xml:space="preserve">2. </w:t>
      </w:r>
      <w:r w:rsidRPr="008F6C1D">
        <w:rPr>
          <w:rFonts w:asciiTheme="minorEastAsia" w:eastAsiaTheme="minorEastAsia" w:hAnsiTheme="minorEastAsia" w:cs="Times New Roman" w:hint="eastAsia"/>
          <w:color w:val="auto"/>
          <w:kern w:val="2"/>
        </w:rPr>
        <w:t>服务</w:t>
      </w:r>
      <w:r w:rsidRPr="008F6C1D">
        <w:rPr>
          <w:rFonts w:asciiTheme="minorEastAsia" w:eastAsiaTheme="minorEastAsia" w:hAnsiTheme="minorEastAsia" w:cs="Times New Roman"/>
          <w:color w:val="auto"/>
          <w:kern w:val="2"/>
        </w:rPr>
        <w:t>地点：</w:t>
      </w:r>
      <w:r w:rsidRPr="008F6C1D">
        <w:rPr>
          <w:rFonts w:asciiTheme="minorEastAsia" w:eastAsiaTheme="minorEastAsia" w:hAnsiTheme="minorEastAsia" w:cs="Times New Roman" w:hint="eastAsia"/>
          <w:color w:val="auto"/>
          <w:kern w:val="2"/>
        </w:rPr>
        <w:t>天津市西青区行政区域内</w:t>
      </w:r>
      <w:r w:rsidRPr="008F6C1D">
        <w:rPr>
          <w:rFonts w:asciiTheme="minorEastAsia" w:eastAsiaTheme="minorEastAsia" w:hAnsiTheme="minorEastAsia" w:cs="Times New Roman"/>
          <w:color w:val="auto"/>
          <w:kern w:val="2"/>
        </w:rPr>
        <w:t>（特殊情况以合同为准）。</w:t>
      </w:r>
    </w:p>
    <w:p w:rsidR="00227291" w:rsidRPr="008F6C1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8F6C1D">
        <w:rPr>
          <w:rFonts w:asciiTheme="minorEastAsia" w:eastAsiaTheme="minorEastAsia" w:hAnsiTheme="minorEastAsia" w:cs="Times New Roman"/>
          <w:color w:val="auto"/>
          <w:kern w:val="2"/>
        </w:rPr>
        <w:t>（</w:t>
      </w:r>
      <w:r w:rsidR="00234E5A" w:rsidRPr="008F6C1D">
        <w:rPr>
          <w:rFonts w:asciiTheme="minorEastAsia" w:eastAsiaTheme="minorEastAsia" w:hAnsiTheme="minorEastAsia" w:cs="Times New Roman" w:hint="eastAsia"/>
          <w:color w:val="auto"/>
          <w:kern w:val="2"/>
        </w:rPr>
        <w:t>三</w:t>
      </w:r>
      <w:r w:rsidRPr="008F6C1D">
        <w:rPr>
          <w:rFonts w:asciiTheme="minorEastAsia" w:eastAsiaTheme="minorEastAsia" w:hAnsiTheme="minorEastAsia" w:cs="Times New Roman"/>
          <w:color w:val="auto"/>
          <w:kern w:val="2"/>
        </w:rPr>
        <w:t>）供应商须整包进行磋商，不得拆包分项磋商。</w:t>
      </w:r>
    </w:p>
    <w:p w:rsidR="00227291" w:rsidRPr="008F6C1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8F6C1D">
        <w:rPr>
          <w:rFonts w:asciiTheme="minorEastAsia" w:eastAsiaTheme="minorEastAsia" w:hAnsiTheme="minorEastAsia" w:cs="Times New Roman"/>
          <w:color w:val="auto"/>
          <w:kern w:val="2"/>
        </w:rPr>
        <w:t>（</w:t>
      </w:r>
      <w:r w:rsidR="00234E5A" w:rsidRPr="008F6C1D">
        <w:rPr>
          <w:rFonts w:asciiTheme="minorEastAsia" w:eastAsiaTheme="minorEastAsia" w:hAnsiTheme="minorEastAsia" w:cs="Times New Roman" w:hint="eastAsia"/>
          <w:color w:val="auto"/>
          <w:kern w:val="2"/>
        </w:rPr>
        <w:t>四</w:t>
      </w:r>
      <w:r w:rsidRPr="008F6C1D">
        <w:rPr>
          <w:rFonts w:asciiTheme="minorEastAsia" w:eastAsiaTheme="minorEastAsia" w:hAnsiTheme="minorEastAsia" w:cs="Times New Roman"/>
          <w:color w:val="auto"/>
          <w:kern w:val="2"/>
        </w:rPr>
        <w:t>）磋商有效期：本项目磋商有效期为60天。</w:t>
      </w:r>
    </w:p>
    <w:p w:rsidR="00227291" w:rsidRPr="008F6C1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8F6C1D">
        <w:rPr>
          <w:rFonts w:asciiTheme="minorEastAsia" w:eastAsiaTheme="minorEastAsia" w:hAnsiTheme="minorEastAsia" w:cs="Times New Roman"/>
          <w:color w:val="auto"/>
          <w:kern w:val="2"/>
        </w:rPr>
        <w:t>（</w:t>
      </w:r>
      <w:r w:rsidR="00234E5A" w:rsidRPr="008F6C1D">
        <w:rPr>
          <w:rFonts w:asciiTheme="minorEastAsia" w:eastAsiaTheme="minorEastAsia" w:hAnsiTheme="minorEastAsia" w:cs="Times New Roman" w:hint="eastAsia"/>
          <w:color w:val="auto"/>
          <w:kern w:val="2"/>
        </w:rPr>
        <w:t>五</w:t>
      </w:r>
      <w:r w:rsidRPr="008F6C1D">
        <w:rPr>
          <w:rFonts w:asciiTheme="minorEastAsia" w:eastAsiaTheme="minorEastAsia" w:hAnsiTheme="minorEastAsia" w:cs="Times New Roman"/>
          <w:color w:val="auto"/>
          <w:kern w:val="2"/>
        </w:rPr>
        <w:t>）付款方式</w:t>
      </w:r>
    </w:p>
    <w:p w:rsidR="00227291" w:rsidRPr="00276015" w:rsidRDefault="00A30AEB"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8F6C1D">
        <w:rPr>
          <w:rFonts w:asciiTheme="minorEastAsia" w:eastAsiaTheme="minorEastAsia" w:hAnsiTheme="minorEastAsia" w:cs="Times New Roman" w:hint="eastAsia"/>
          <w:color w:val="auto"/>
          <w:szCs w:val="21"/>
        </w:rPr>
        <w:t>完成放线、验线、沉降观测、竣工、房产、地籍等测绘内容，并提交相应成果文件后</w:t>
      </w:r>
      <w:r w:rsidRPr="00276015">
        <w:rPr>
          <w:rFonts w:asciiTheme="minorEastAsia" w:eastAsiaTheme="minorEastAsia" w:hAnsiTheme="minorEastAsia" w:cs="Times New Roman" w:hint="eastAsia"/>
          <w:color w:val="auto"/>
          <w:szCs w:val="21"/>
        </w:rPr>
        <w:t>支付合同</w:t>
      </w:r>
      <w:r w:rsidR="008F6C1D" w:rsidRPr="00276015">
        <w:rPr>
          <w:rFonts w:asciiTheme="minorEastAsia" w:eastAsiaTheme="minorEastAsia" w:hAnsiTheme="minorEastAsia" w:cs="Times New Roman" w:hint="eastAsia"/>
          <w:color w:val="auto"/>
          <w:szCs w:val="21"/>
        </w:rPr>
        <w:t>约定</w:t>
      </w:r>
      <w:r w:rsidRPr="00276015">
        <w:rPr>
          <w:rFonts w:asciiTheme="minorEastAsia" w:eastAsiaTheme="minorEastAsia" w:hAnsiTheme="minorEastAsia" w:cs="Times New Roman" w:hint="eastAsia"/>
          <w:color w:val="auto"/>
          <w:szCs w:val="21"/>
        </w:rPr>
        <w:t>金额的100%</w:t>
      </w:r>
      <w:r w:rsidR="00227291" w:rsidRPr="00276015">
        <w:rPr>
          <w:rFonts w:asciiTheme="minorEastAsia" w:eastAsiaTheme="minorEastAsia" w:hAnsiTheme="minorEastAsia" w:cs="Times New Roman"/>
          <w:color w:val="auto"/>
        </w:rPr>
        <w:t>（特殊情况以合同为准）。</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（六）磋商保证金及履约保证金：本项目不</w:t>
      </w:r>
      <w:proofErr w:type="gramStart"/>
      <w:r w:rsidRPr="00934B2C">
        <w:rPr>
          <w:rFonts w:asciiTheme="minorEastAsia" w:eastAsiaTheme="minorEastAsia" w:hAnsiTheme="minorEastAsia" w:cs="Times New Roman"/>
          <w:color w:val="auto"/>
          <w:kern w:val="2"/>
        </w:rPr>
        <w:t>收取磋商</w:t>
      </w:r>
      <w:proofErr w:type="gramEnd"/>
      <w:r w:rsidRPr="00934B2C">
        <w:rPr>
          <w:rFonts w:asciiTheme="minorEastAsia" w:eastAsiaTheme="minorEastAsia" w:hAnsiTheme="minorEastAsia" w:cs="Times New Roman"/>
          <w:color w:val="auto"/>
          <w:kern w:val="2"/>
        </w:rPr>
        <w:t>保证金及履约保证金。</w:t>
      </w:r>
    </w:p>
    <w:p w:rsidR="006853AD" w:rsidRPr="00934B2C"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934B2C">
        <w:rPr>
          <w:rFonts w:asciiTheme="minorEastAsia" w:eastAsiaTheme="minorEastAsia" w:hAnsiTheme="minorEastAsia" w:hint="eastAsia"/>
          <w:bCs/>
          <w:sz w:val="24"/>
        </w:rPr>
        <w:t>三、评</w:t>
      </w:r>
      <w:r w:rsidR="0026676D" w:rsidRPr="00934B2C">
        <w:rPr>
          <w:rFonts w:asciiTheme="minorEastAsia" w:eastAsiaTheme="minorEastAsia" w:hAnsiTheme="minorEastAsia" w:hint="eastAsia"/>
          <w:bCs/>
          <w:sz w:val="24"/>
        </w:rPr>
        <w:t>分</w:t>
      </w:r>
      <w:r w:rsidRPr="00934B2C">
        <w:rPr>
          <w:rFonts w:asciiTheme="minorEastAsia" w:eastAsiaTheme="minorEastAsia" w:hAnsiTheme="minorEastAsia"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A30AEB" w:rsidRPr="00750AB2" w:rsidTr="00F33949">
        <w:trPr>
          <w:trHeight w:val="285"/>
          <w:jc w:val="center"/>
        </w:trPr>
        <w:tc>
          <w:tcPr>
            <w:tcW w:w="9393" w:type="dxa"/>
            <w:gridSpan w:val="3"/>
            <w:shd w:val="clear" w:color="auto" w:fill="auto"/>
            <w:vAlign w:val="center"/>
            <w:hideMark/>
          </w:tcPr>
          <w:p w:rsidR="00A30AEB" w:rsidRPr="00750AB2" w:rsidRDefault="00A30AEB" w:rsidP="008F6C1D">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8F6C1D">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A30AEB" w:rsidRPr="00750AB2" w:rsidRDefault="00A30AEB" w:rsidP="00F33949">
            <w:pPr>
              <w:widowControl/>
              <w:adjustRightInd w:val="0"/>
              <w:snapToGrid w:val="0"/>
              <w:jc w:val="center"/>
              <w:rPr>
                <w:color w:val="000000"/>
                <w:kern w:val="0"/>
                <w:sz w:val="24"/>
                <w:szCs w:val="24"/>
              </w:rPr>
            </w:pPr>
            <w:r w:rsidRPr="00750AB2">
              <w:rPr>
                <w:color w:val="000000"/>
                <w:kern w:val="0"/>
                <w:sz w:val="24"/>
                <w:szCs w:val="24"/>
              </w:rPr>
              <w:t>分值</w:t>
            </w:r>
          </w:p>
        </w:tc>
      </w:tr>
      <w:tr w:rsidR="00A30AEB" w:rsidRPr="00750AB2" w:rsidTr="00F33949">
        <w:trPr>
          <w:trHeight w:val="780"/>
          <w:jc w:val="center"/>
        </w:trPr>
        <w:tc>
          <w:tcPr>
            <w:tcW w:w="663" w:type="dxa"/>
            <w:shd w:val="clear" w:color="auto" w:fill="auto"/>
            <w:noWrap/>
            <w:vAlign w:val="center"/>
            <w:hideMark/>
          </w:tcPr>
          <w:p w:rsidR="00A30AEB" w:rsidRPr="00750AB2" w:rsidRDefault="00A30AEB" w:rsidP="00F33949">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A30AEB" w:rsidRPr="00750AB2" w:rsidRDefault="00A30AEB" w:rsidP="00F33949">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A30AEB" w:rsidRPr="00750AB2" w:rsidRDefault="00A30AEB" w:rsidP="00F33949">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A30AEB" w:rsidRPr="00750AB2" w:rsidRDefault="00A30AEB" w:rsidP="00F33949">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8F6C1D">
              <w:rPr>
                <w:rFonts w:hint="eastAsia"/>
                <w:kern w:val="0"/>
                <w:sz w:val="24"/>
                <w:szCs w:val="24"/>
              </w:rPr>
              <w:t>1</w:t>
            </w:r>
            <w:r w:rsidRPr="00750AB2">
              <w:rPr>
                <w:kern w:val="0"/>
                <w:sz w:val="24"/>
                <w:szCs w:val="24"/>
              </w:rPr>
              <w:t>0</w:t>
            </w:r>
          </w:p>
          <w:p w:rsidR="00A30AEB" w:rsidRPr="00750AB2" w:rsidRDefault="00A30AEB" w:rsidP="00F33949">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A30AEB" w:rsidRPr="00750AB2" w:rsidRDefault="008F6C1D" w:rsidP="00F33949">
            <w:pPr>
              <w:widowControl/>
              <w:adjustRightInd w:val="0"/>
              <w:snapToGrid w:val="0"/>
              <w:jc w:val="center"/>
              <w:rPr>
                <w:color w:val="000000"/>
                <w:kern w:val="0"/>
                <w:sz w:val="24"/>
                <w:szCs w:val="24"/>
              </w:rPr>
            </w:pPr>
            <w:r>
              <w:rPr>
                <w:rFonts w:hint="eastAsia"/>
                <w:color w:val="000000"/>
                <w:kern w:val="0"/>
                <w:sz w:val="24"/>
                <w:szCs w:val="24"/>
              </w:rPr>
              <w:t>1</w:t>
            </w:r>
            <w:r w:rsidR="00A30AEB" w:rsidRPr="00750AB2">
              <w:rPr>
                <w:color w:val="000000"/>
                <w:kern w:val="0"/>
                <w:sz w:val="24"/>
                <w:szCs w:val="24"/>
              </w:rPr>
              <w:t>0</w:t>
            </w:r>
          </w:p>
        </w:tc>
      </w:tr>
      <w:tr w:rsidR="00A30AEB" w:rsidRPr="00750AB2" w:rsidTr="00F33949">
        <w:trPr>
          <w:trHeight w:val="245"/>
          <w:jc w:val="center"/>
        </w:trPr>
        <w:tc>
          <w:tcPr>
            <w:tcW w:w="9393" w:type="dxa"/>
            <w:gridSpan w:val="3"/>
            <w:shd w:val="clear" w:color="auto" w:fill="auto"/>
            <w:noWrap/>
            <w:vAlign w:val="center"/>
          </w:tcPr>
          <w:p w:rsidR="00A30AEB" w:rsidRPr="00750AB2" w:rsidRDefault="00A30AEB" w:rsidP="008F6C1D">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8F6C1D">
              <w:rPr>
                <w:rFonts w:hint="eastAsia"/>
                <w:color w:val="000000"/>
                <w:kern w:val="0"/>
                <w:sz w:val="24"/>
                <w:szCs w:val="24"/>
              </w:rPr>
              <w:t>27</w:t>
            </w:r>
            <w:r w:rsidRPr="00750AB2">
              <w:rPr>
                <w:color w:val="000000"/>
                <w:kern w:val="0"/>
                <w:sz w:val="24"/>
                <w:szCs w:val="24"/>
              </w:rPr>
              <w:t>分）</w:t>
            </w:r>
          </w:p>
        </w:tc>
        <w:tc>
          <w:tcPr>
            <w:tcW w:w="1143" w:type="dxa"/>
            <w:shd w:val="clear" w:color="auto" w:fill="auto"/>
            <w:vAlign w:val="center"/>
          </w:tcPr>
          <w:p w:rsidR="00A30AEB" w:rsidRPr="00750AB2" w:rsidRDefault="00A30AEB" w:rsidP="00F33949">
            <w:pPr>
              <w:widowControl/>
              <w:adjustRightInd w:val="0"/>
              <w:snapToGrid w:val="0"/>
              <w:jc w:val="center"/>
              <w:rPr>
                <w:color w:val="000000"/>
                <w:kern w:val="0"/>
                <w:sz w:val="24"/>
                <w:szCs w:val="24"/>
              </w:rPr>
            </w:pPr>
            <w:r w:rsidRPr="00750AB2">
              <w:rPr>
                <w:color w:val="000000"/>
                <w:kern w:val="0"/>
                <w:sz w:val="24"/>
                <w:szCs w:val="24"/>
              </w:rPr>
              <w:t>分值</w:t>
            </w:r>
          </w:p>
        </w:tc>
      </w:tr>
      <w:tr w:rsidR="00A30AEB" w:rsidRPr="00750AB2" w:rsidTr="00F33949">
        <w:trPr>
          <w:trHeight w:val="274"/>
          <w:jc w:val="center"/>
        </w:trPr>
        <w:tc>
          <w:tcPr>
            <w:tcW w:w="663" w:type="dxa"/>
            <w:shd w:val="clear" w:color="auto" w:fill="auto"/>
            <w:noWrap/>
            <w:vAlign w:val="center"/>
          </w:tcPr>
          <w:p w:rsidR="00A30AEB" w:rsidRPr="00750AB2" w:rsidRDefault="00A30AEB" w:rsidP="00F33949">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A30AEB" w:rsidRPr="00750AB2" w:rsidRDefault="00A30AEB" w:rsidP="00F33949">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A30AEB" w:rsidRPr="00750AB2" w:rsidRDefault="00A30AEB" w:rsidP="00F33949">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曾实施的</w:t>
            </w:r>
            <w:r w:rsidRPr="004A2D99">
              <w:rPr>
                <w:rFonts w:hint="eastAsia"/>
                <w:kern w:val="0"/>
                <w:sz w:val="24"/>
                <w:szCs w:val="24"/>
              </w:rPr>
              <w:t>工程测绘或测量</w:t>
            </w:r>
            <w:r>
              <w:rPr>
                <w:rFonts w:hint="eastAsia"/>
                <w:kern w:val="0"/>
                <w:sz w:val="24"/>
                <w:szCs w:val="24"/>
              </w:rPr>
              <w:t>的业绩</w:t>
            </w:r>
            <w:r w:rsidRPr="00750AB2">
              <w:rPr>
                <w:kern w:val="0"/>
                <w:sz w:val="24"/>
                <w:szCs w:val="24"/>
              </w:rPr>
              <w:t>，提供的证明材料均不得遮挡涂黑，否则不予认定加分。</w:t>
            </w:r>
          </w:p>
          <w:p w:rsidR="00A30AEB" w:rsidRPr="00750AB2" w:rsidRDefault="00A30AEB" w:rsidP="00F33949">
            <w:pPr>
              <w:widowControl/>
              <w:adjustRightInd w:val="0"/>
              <w:snapToGrid w:val="0"/>
              <w:rPr>
                <w:kern w:val="0"/>
                <w:sz w:val="24"/>
                <w:szCs w:val="24"/>
              </w:rPr>
            </w:pP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、合同签订日期（应为</w:t>
            </w:r>
            <w:r>
              <w:rPr>
                <w:rFonts w:hint="eastAsia"/>
                <w:bCs/>
                <w:sz w:val="24"/>
              </w:rPr>
              <w:t>2022</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日或以后）</w:t>
            </w:r>
            <w:r w:rsidRPr="00750AB2">
              <w:rPr>
                <w:kern w:val="0"/>
                <w:sz w:val="24"/>
                <w:szCs w:val="24"/>
              </w:rPr>
              <w:t>。</w:t>
            </w:r>
          </w:p>
          <w:p w:rsidR="00A30AEB" w:rsidRPr="00750AB2" w:rsidRDefault="00A30AEB" w:rsidP="00F33949">
            <w:pPr>
              <w:widowControl/>
              <w:adjustRightInd w:val="0"/>
              <w:snapToGrid w:val="0"/>
              <w:rPr>
                <w:color w:val="FF0000"/>
                <w:kern w:val="0"/>
                <w:sz w:val="24"/>
                <w:szCs w:val="24"/>
              </w:rPr>
            </w:pPr>
            <w:r w:rsidRPr="00750AB2">
              <w:rPr>
                <w:kern w:val="0"/>
                <w:sz w:val="24"/>
                <w:szCs w:val="24"/>
              </w:rPr>
              <w:lastRenderedPageBreak/>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10</w:t>
            </w:r>
            <w:r w:rsidRPr="00750AB2">
              <w:rPr>
                <w:kern w:val="0"/>
                <w:sz w:val="24"/>
                <w:szCs w:val="24"/>
              </w:rPr>
              <w:t>分</w:t>
            </w:r>
            <w:r>
              <w:rPr>
                <w:rFonts w:hint="eastAsia"/>
                <w:kern w:val="0"/>
                <w:sz w:val="24"/>
                <w:szCs w:val="24"/>
              </w:rPr>
              <w:t>。</w:t>
            </w:r>
          </w:p>
        </w:tc>
        <w:tc>
          <w:tcPr>
            <w:tcW w:w="1143" w:type="dxa"/>
            <w:shd w:val="clear" w:color="auto" w:fill="auto"/>
            <w:vAlign w:val="center"/>
          </w:tcPr>
          <w:p w:rsidR="00A30AEB" w:rsidRPr="00750AB2" w:rsidRDefault="00A30AEB" w:rsidP="00F33949">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A30AEB" w:rsidRPr="00750AB2" w:rsidTr="00F33949">
        <w:trPr>
          <w:trHeight w:val="803"/>
          <w:jc w:val="center"/>
        </w:trPr>
        <w:tc>
          <w:tcPr>
            <w:tcW w:w="663" w:type="dxa"/>
            <w:shd w:val="clear" w:color="auto" w:fill="auto"/>
            <w:noWrap/>
            <w:vAlign w:val="center"/>
          </w:tcPr>
          <w:p w:rsidR="00A30AEB" w:rsidRPr="00750AB2" w:rsidRDefault="00A30AEB" w:rsidP="00F33949">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A30AEB" w:rsidRPr="00750AB2" w:rsidRDefault="00A30AEB" w:rsidP="00F33949">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A30AEB" w:rsidRPr="00750AB2" w:rsidRDefault="00A30AEB" w:rsidP="00F33949">
            <w:pPr>
              <w:widowControl/>
              <w:adjustRightInd w:val="0"/>
              <w:snapToGrid w:val="0"/>
              <w:rPr>
                <w:kern w:val="0"/>
                <w:sz w:val="24"/>
                <w:szCs w:val="24"/>
              </w:rPr>
            </w:pPr>
            <w:r w:rsidRPr="00750AB2">
              <w:rPr>
                <w:kern w:val="0"/>
                <w:sz w:val="24"/>
                <w:szCs w:val="24"/>
              </w:rPr>
              <w:t>投标人具备质量管理体系认证、环境管理体系认证、职业健康安全管理体系认证，提供证书</w:t>
            </w:r>
            <w:r>
              <w:rPr>
                <w:kern w:val="0"/>
                <w:sz w:val="24"/>
                <w:szCs w:val="24"/>
              </w:rPr>
              <w:t>扫描件</w:t>
            </w:r>
            <w:r>
              <w:rPr>
                <w:rFonts w:hint="eastAsia"/>
                <w:kern w:val="0"/>
                <w:sz w:val="24"/>
                <w:szCs w:val="24"/>
              </w:rPr>
              <w:t>，</w:t>
            </w:r>
            <w:r w:rsidRPr="00750AB2">
              <w:rPr>
                <w:kern w:val="0"/>
                <w:sz w:val="24"/>
                <w:szCs w:val="24"/>
              </w:rPr>
              <w:t>1</w:t>
            </w:r>
            <w:r w:rsidRPr="00750AB2">
              <w:rPr>
                <w:kern w:val="0"/>
                <w:sz w:val="24"/>
                <w:szCs w:val="24"/>
              </w:rPr>
              <w:t>个证书</w:t>
            </w:r>
            <w:r>
              <w:rPr>
                <w:kern w:val="0"/>
                <w:sz w:val="24"/>
                <w:szCs w:val="24"/>
              </w:rPr>
              <w:t>扫描件</w:t>
            </w:r>
            <w:r w:rsidRPr="00750AB2">
              <w:rPr>
                <w:kern w:val="0"/>
                <w:sz w:val="24"/>
                <w:szCs w:val="24"/>
              </w:rPr>
              <w:t>1</w:t>
            </w:r>
            <w:r w:rsidRPr="00750AB2">
              <w:rPr>
                <w:kern w:val="0"/>
                <w:sz w:val="24"/>
                <w:szCs w:val="24"/>
              </w:rPr>
              <w:t>分，最高</w:t>
            </w:r>
            <w:r w:rsidRPr="00750AB2">
              <w:rPr>
                <w:kern w:val="0"/>
                <w:sz w:val="24"/>
                <w:szCs w:val="24"/>
              </w:rPr>
              <w:t>3</w:t>
            </w:r>
            <w:r w:rsidRPr="00750AB2">
              <w:rPr>
                <w:kern w:val="0"/>
                <w:sz w:val="24"/>
                <w:szCs w:val="24"/>
              </w:rPr>
              <w:t>分。</w:t>
            </w:r>
          </w:p>
        </w:tc>
        <w:tc>
          <w:tcPr>
            <w:tcW w:w="1143" w:type="dxa"/>
            <w:shd w:val="clear" w:color="auto" w:fill="auto"/>
            <w:vAlign w:val="center"/>
          </w:tcPr>
          <w:p w:rsidR="00A30AEB" w:rsidRPr="00750AB2" w:rsidRDefault="00A30AEB" w:rsidP="00F33949">
            <w:pPr>
              <w:widowControl/>
              <w:adjustRightInd w:val="0"/>
              <w:snapToGrid w:val="0"/>
              <w:jc w:val="center"/>
              <w:rPr>
                <w:color w:val="000000"/>
                <w:kern w:val="0"/>
                <w:sz w:val="24"/>
                <w:szCs w:val="24"/>
              </w:rPr>
            </w:pPr>
            <w:r w:rsidRPr="00750AB2">
              <w:rPr>
                <w:color w:val="000000"/>
                <w:kern w:val="0"/>
                <w:sz w:val="24"/>
                <w:szCs w:val="24"/>
              </w:rPr>
              <w:t>3</w:t>
            </w:r>
          </w:p>
        </w:tc>
      </w:tr>
      <w:tr w:rsidR="00A30AEB" w:rsidRPr="00750AB2" w:rsidTr="00F33949">
        <w:trPr>
          <w:trHeight w:val="1050"/>
          <w:jc w:val="center"/>
        </w:trPr>
        <w:tc>
          <w:tcPr>
            <w:tcW w:w="663" w:type="dxa"/>
            <w:shd w:val="clear" w:color="auto" w:fill="auto"/>
            <w:noWrap/>
            <w:vAlign w:val="center"/>
          </w:tcPr>
          <w:p w:rsidR="00A30AEB" w:rsidRDefault="00A30AEB" w:rsidP="00F33949">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A30AEB" w:rsidRPr="00750AB2" w:rsidRDefault="00A30AEB" w:rsidP="00F33949">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A30AEB" w:rsidRDefault="00A30AEB" w:rsidP="00F33949">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以下人员</w:t>
            </w:r>
            <w:r w:rsidRPr="00A21AF8">
              <w:rPr>
                <w:rFonts w:hint="eastAsia"/>
                <w:kern w:val="0"/>
                <w:sz w:val="24"/>
                <w:szCs w:val="24"/>
              </w:rPr>
              <w:t>为投标单位正式员工，提供姓名、</w:t>
            </w:r>
            <w:r>
              <w:rPr>
                <w:rFonts w:hint="eastAsia"/>
                <w:kern w:val="0"/>
                <w:sz w:val="24"/>
                <w:szCs w:val="24"/>
              </w:rPr>
              <w:t>递交响应文件</w:t>
            </w:r>
            <w:r w:rsidRPr="007262AD">
              <w:rPr>
                <w:rFonts w:hint="eastAsia"/>
              </w:rPr>
              <w:t>截止</w:t>
            </w:r>
            <w:r>
              <w:rPr>
                <w:rFonts w:hint="eastAsia"/>
                <w:kern w:val="0"/>
                <w:sz w:val="24"/>
                <w:szCs w:val="24"/>
              </w:rPr>
              <w:t>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A30AEB" w:rsidRPr="00EF00DF" w:rsidRDefault="00A30AEB" w:rsidP="00F33949">
            <w:pPr>
              <w:widowControl/>
              <w:adjustRightInd w:val="0"/>
              <w:snapToGrid w:val="0"/>
              <w:rPr>
                <w:kern w:val="0"/>
                <w:sz w:val="24"/>
                <w:szCs w:val="24"/>
              </w:rPr>
            </w:pPr>
            <w:r w:rsidRPr="00EF00DF">
              <w:rPr>
                <w:rFonts w:hint="eastAsia"/>
                <w:kern w:val="0"/>
                <w:sz w:val="24"/>
                <w:szCs w:val="24"/>
              </w:rPr>
              <w:t>（</w:t>
            </w:r>
            <w:r w:rsidRPr="00EF00DF">
              <w:rPr>
                <w:rFonts w:hint="eastAsia"/>
                <w:kern w:val="0"/>
                <w:sz w:val="24"/>
                <w:szCs w:val="24"/>
              </w:rPr>
              <w:t>1</w:t>
            </w:r>
            <w:r w:rsidRPr="00EF00DF">
              <w:rPr>
                <w:rFonts w:hint="eastAsia"/>
                <w:kern w:val="0"/>
                <w:sz w:val="24"/>
                <w:szCs w:val="24"/>
              </w:rPr>
              <w:t>）投入的项目经理具备测绘工程专业本科（或以上）学历、工程测量专业副高级（或以上）职称、注册测绘师证书，提供证书扫描件，每个合格的证书扫描件得</w:t>
            </w:r>
            <w:r w:rsidR="008F6C1D">
              <w:rPr>
                <w:rFonts w:hint="eastAsia"/>
                <w:kern w:val="0"/>
                <w:sz w:val="24"/>
                <w:szCs w:val="24"/>
              </w:rPr>
              <w:t>2</w:t>
            </w:r>
            <w:r w:rsidRPr="00EF00DF">
              <w:rPr>
                <w:rFonts w:hint="eastAsia"/>
                <w:kern w:val="0"/>
                <w:sz w:val="24"/>
                <w:szCs w:val="24"/>
              </w:rPr>
              <w:t>分，最高</w:t>
            </w:r>
            <w:r w:rsidR="008F6C1D">
              <w:rPr>
                <w:rFonts w:hint="eastAsia"/>
                <w:kern w:val="0"/>
                <w:sz w:val="24"/>
                <w:szCs w:val="24"/>
              </w:rPr>
              <w:t>6</w:t>
            </w:r>
            <w:r w:rsidRPr="00EF00DF">
              <w:rPr>
                <w:rFonts w:hint="eastAsia"/>
                <w:kern w:val="0"/>
                <w:sz w:val="24"/>
                <w:szCs w:val="24"/>
              </w:rPr>
              <w:t>分，其他</w:t>
            </w:r>
            <w:r w:rsidRPr="00EF00DF">
              <w:rPr>
                <w:rFonts w:hint="eastAsia"/>
                <w:kern w:val="0"/>
                <w:sz w:val="24"/>
                <w:szCs w:val="24"/>
              </w:rPr>
              <w:t>0</w:t>
            </w:r>
            <w:r w:rsidRPr="00EF00DF">
              <w:rPr>
                <w:rFonts w:hint="eastAsia"/>
                <w:kern w:val="0"/>
                <w:sz w:val="24"/>
                <w:szCs w:val="24"/>
              </w:rPr>
              <w:t>分。</w:t>
            </w:r>
          </w:p>
          <w:p w:rsidR="00A30AEB" w:rsidRPr="00750AB2" w:rsidRDefault="00A30AEB" w:rsidP="00F33949">
            <w:pPr>
              <w:widowControl/>
              <w:adjustRightInd w:val="0"/>
              <w:snapToGrid w:val="0"/>
              <w:rPr>
                <w:kern w:val="0"/>
                <w:sz w:val="24"/>
                <w:szCs w:val="24"/>
              </w:rPr>
            </w:pPr>
            <w:r w:rsidRPr="00EF00DF">
              <w:rPr>
                <w:rFonts w:hint="eastAsia"/>
                <w:kern w:val="0"/>
                <w:sz w:val="24"/>
                <w:szCs w:val="24"/>
              </w:rPr>
              <w:t>（</w:t>
            </w:r>
            <w:r w:rsidRPr="00EF00DF">
              <w:rPr>
                <w:rFonts w:hint="eastAsia"/>
                <w:kern w:val="0"/>
                <w:sz w:val="24"/>
                <w:szCs w:val="24"/>
              </w:rPr>
              <w:t>2</w:t>
            </w:r>
            <w:r w:rsidRPr="00EF00DF">
              <w:rPr>
                <w:rFonts w:hint="eastAsia"/>
                <w:kern w:val="0"/>
                <w:sz w:val="24"/>
                <w:szCs w:val="24"/>
              </w:rPr>
              <w:t>）投入人员（不含项目经理）具备工程测量专业中级（或以上）职称，每提供一份上述证书扫描件得</w:t>
            </w:r>
            <w:r w:rsidRPr="00EF00DF">
              <w:rPr>
                <w:rFonts w:hint="eastAsia"/>
                <w:kern w:val="0"/>
                <w:sz w:val="24"/>
                <w:szCs w:val="24"/>
              </w:rPr>
              <w:t>1</w:t>
            </w:r>
            <w:r w:rsidRPr="00EF00DF">
              <w:rPr>
                <w:rFonts w:hint="eastAsia"/>
                <w:kern w:val="0"/>
                <w:sz w:val="24"/>
                <w:szCs w:val="24"/>
              </w:rPr>
              <w:t>，最高</w:t>
            </w:r>
            <w:r w:rsidRPr="00EF00DF">
              <w:rPr>
                <w:rFonts w:hint="eastAsia"/>
                <w:kern w:val="0"/>
                <w:sz w:val="24"/>
                <w:szCs w:val="24"/>
              </w:rPr>
              <w:t>4</w:t>
            </w:r>
            <w:r w:rsidRPr="00EF00DF">
              <w:rPr>
                <w:rFonts w:hint="eastAsia"/>
                <w:kern w:val="0"/>
                <w:sz w:val="24"/>
                <w:szCs w:val="24"/>
              </w:rPr>
              <w:t>分，其他</w:t>
            </w:r>
            <w:r w:rsidRPr="00EF00DF">
              <w:rPr>
                <w:rFonts w:hint="eastAsia"/>
                <w:kern w:val="0"/>
                <w:sz w:val="24"/>
                <w:szCs w:val="24"/>
              </w:rPr>
              <w:t>0</w:t>
            </w:r>
            <w:r w:rsidRPr="00EF00DF">
              <w:rPr>
                <w:rFonts w:hint="eastAsia"/>
                <w:kern w:val="0"/>
                <w:sz w:val="24"/>
                <w:szCs w:val="24"/>
              </w:rPr>
              <w:t>分。</w:t>
            </w:r>
          </w:p>
        </w:tc>
        <w:tc>
          <w:tcPr>
            <w:tcW w:w="1143" w:type="dxa"/>
            <w:shd w:val="clear" w:color="auto" w:fill="auto"/>
            <w:vAlign w:val="center"/>
          </w:tcPr>
          <w:p w:rsidR="00A30AEB" w:rsidRPr="00750AB2" w:rsidRDefault="008F6C1D" w:rsidP="00F33949">
            <w:pPr>
              <w:widowControl/>
              <w:adjustRightInd w:val="0"/>
              <w:snapToGrid w:val="0"/>
              <w:jc w:val="center"/>
              <w:rPr>
                <w:color w:val="000000"/>
                <w:kern w:val="0"/>
                <w:sz w:val="24"/>
                <w:szCs w:val="24"/>
              </w:rPr>
            </w:pPr>
            <w:r w:rsidRPr="00276015">
              <w:rPr>
                <w:rFonts w:hint="eastAsia"/>
                <w:kern w:val="0"/>
                <w:sz w:val="24"/>
                <w:szCs w:val="24"/>
              </w:rPr>
              <w:t>10</w:t>
            </w:r>
          </w:p>
        </w:tc>
      </w:tr>
      <w:tr w:rsidR="00A30AEB" w:rsidRPr="00750AB2" w:rsidTr="00F33949">
        <w:trPr>
          <w:trHeight w:val="243"/>
          <w:jc w:val="center"/>
        </w:trPr>
        <w:tc>
          <w:tcPr>
            <w:tcW w:w="663" w:type="dxa"/>
            <w:shd w:val="clear" w:color="auto" w:fill="auto"/>
            <w:noWrap/>
            <w:vAlign w:val="center"/>
          </w:tcPr>
          <w:p w:rsidR="00A30AEB" w:rsidRDefault="00A30AEB" w:rsidP="00F33949">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A30AEB" w:rsidRDefault="00A30AEB" w:rsidP="00F33949">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30AEB" w:rsidRPr="00A21AF8" w:rsidRDefault="00A30AEB" w:rsidP="00F33949">
            <w:pPr>
              <w:widowControl/>
              <w:adjustRightInd w:val="0"/>
              <w:snapToGrid w:val="0"/>
              <w:rPr>
                <w:kern w:val="0"/>
                <w:sz w:val="24"/>
                <w:szCs w:val="24"/>
              </w:rPr>
            </w:pPr>
            <w:r>
              <w:rPr>
                <w:rFonts w:hint="eastAsia"/>
                <w:kern w:val="0"/>
                <w:sz w:val="24"/>
                <w:szCs w:val="24"/>
              </w:rPr>
              <w:t>承诺完全满足磋商文件“报价要求”、“时间地点要求”、“付款方式要求”和技术要求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30AEB" w:rsidRDefault="00A30AEB" w:rsidP="00F33949">
            <w:pPr>
              <w:widowControl/>
              <w:adjustRightInd w:val="0"/>
              <w:snapToGrid w:val="0"/>
              <w:jc w:val="center"/>
              <w:rPr>
                <w:color w:val="000000"/>
                <w:kern w:val="0"/>
                <w:sz w:val="24"/>
                <w:szCs w:val="24"/>
              </w:rPr>
            </w:pPr>
            <w:r>
              <w:rPr>
                <w:rFonts w:hint="eastAsia"/>
                <w:color w:val="000000"/>
                <w:kern w:val="0"/>
                <w:sz w:val="24"/>
                <w:szCs w:val="24"/>
              </w:rPr>
              <w:t>4</w:t>
            </w:r>
          </w:p>
        </w:tc>
      </w:tr>
      <w:tr w:rsidR="00A30AEB" w:rsidRPr="00750AB2" w:rsidTr="00F33949">
        <w:trPr>
          <w:trHeight w:val="60"/>
          <w:jc w:val="center"/>
        </w:trPr>
        <w:tc>
          <w:tcPr>
            <w:tcW w:w="9393" w:type="dxa"/>
            <w:gridSpan w:val="3"/>
            <w:shd w:val="clear" w:color="auto" w:fill="auto"/>
            <w:noWrap/>
            <w:vAlign w:val="center"/>
          </w:tcPr>
          <w:p w:rsidR="00A30AEB" w:rsidRPr="00750AB2" w:rsidRDefault="00A30AEB" w:rsidP="008F6C1D">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276015">
              <w:rPr>
                <w:kern w:val="0"/>
                <w:sz w:val="24"/>
                <w:szCs w:val="24"/>
              </w:rPr>
              <w:t>主观分（</w:t>
            </w:r>
            <w:r w:rsidR="008F6C1D" w:rsidRPr="00276015">
              <w:rPr>
                <w:rFonts w:hint="eastAsia"/>
                <w:kern w:val="0"/>
                <w:sz w:val="24"/>
                <w:szCs w:val="24"/>
              </w:rPr>
              <w:t>63</w:t>
            </w:r>
            <w:r w:rsidRPr="00276015">
              <w:rPr>
                <w:kern w:val="0"/>
                <w:sz w:val="24"/>
                <w:szCs w:val="24"/>
              </w:rPr>
              <w:t>分）</w:t>
            </w:r>
          </w:p>
        </w:tc>
        <w:tc>
          <w:tcPr>
            <w:tcW w:w="1143" w:type="dxa"/>
            <w:shd w:val="clear" w:color="auto" w:fill="auto"/>
            <w:vAlign w:val="center"/>
          </w:tcPr>
          <w:p w:rsidR="00A30AEB" w:rsidRPr="00750AB2" w:rsidRDefault="00A30AEB" w:rsidP="00F33949">
            <w:pPr>
              <w:widowControl/>
              <w:adjustRightInd w:val="0"/>
              <w:snapToGrid w:val="0"/>
              <w:jc w:val="center"/>
              <w:rPr>
                <w:color w:val="000000"/>
                <w:kern w:val="0"/>
                <w:sz w:val="24"/>
                <w:szCs w:val="24"/>
              </w:rPr>
            </w:pPr>
            <w:r w:rsidRPr="00750AB2">
              <w:rPr>
                <w:color w:val="000000"/>
                <w:kern w:val="0"/>
                <w:sz w:val="24"/>
                <w:szCs w:val="24"/>
              </w:rPr>
              <w:t>分值</w:t>
            </w:r>
          </w:p>
        </w:tc>
      </w:tr>
      <w:tr w:rsidR="00A30AEB" w:rsidRPr="00750AB2" w:rsidTr="00F33949">
        <w:trPr>
          <w:trHeight w:val="274"/>
          <w:jc w:val="center"/>
        </w:trPr>
        <w:tc>
          <w:tcPr>
            <w:tcW w:w="663" w:type="dxa"/>
            <w:shd w:val="clear" w:color="auto" w:fill="auto"/>
            <w:noWrap/>
            <w:vAlign w:val="center"/>
          </w:tcPr>
          <w:p w:rsidR="00A30AEB" w:rsidRPr="00750AB2" w:rsidRDefault="00A30AEB" w:rsidP="00F33949">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A30AEB" w:rsidRPr="00750AB2" w:rsidRDefault="00A30AEB" w:rsidP="00F33949">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A30AEB" w:rsidRDefault="00A30AEB" w:rsidP="00F33949">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Pr>
                <w:rFonts w:hint="eastAsia"/>
                <w:kern w:val="0"/>
                <w:sz w:val="24"/>
                <w:szCs w:val="24"/>
              </w:rPr>
              <w:t>9</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Pr>
                <w:rFonts w:hint="eastAsia"/>
                <w:kern w:val="0"/>
                <w:sz w:val="24"/>
                <w:szCs w:val="24"/>
              </w:rPr>
              <w:t>3</w:t>
            </w:r>
            <w:r w:rsidRPr="00EF00DF">
              <w:rPr>
                <w:kern w:val="0"/>
                <w:sz w:val="24"/>
                <w:szCs w:val="24"/>
              </w:rPr>
              <w:t>分；</w:t>
            </w:r>
          </w:p>
          <w:p w:rsidR="00A30AEB" w:rsidRDefault="008F6C1D" w:rsidP="008F6C1D">
            <w:pPr>
              <w:widowControl/>
              <w:adjustRightInd w:val="0"/>
              <w:snapToGrid w:val="0"/>
              <w:rPr>
                <w:kern w:val="0"/>
                <w:sz w:val="24"/>
                <w:szCs w:val="24"/>
              </w:rPr>
            </w:pPr>
            <w:r w:rsidRPr="00EF00DF">
              <w:rPr>
                <w:kern w:val="0"/>
                <w:sz w:val="24"/>
                <w:szCs w:val="24"/>
              </w:rPr>
              <w:t>未提供方案或不满足磋商文件要求或内容存在</w:t>
            </w:r>
            <w:r>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A30AEB" w:rsidRPr="000A2239">
              <w:rPr>
                <w:kern w:val="0"/>
                <w:sz w:val="24"/>
                <w:szCs w:val="24"/>
              </w:rPr>
              <w:t>；</w:t>
            </w:r>
          </w:p>
          <w:p w:rsidR="00A30AEB" w:rsidRPr="00750AB2" w:rsidRDefault="00A30AEB" w:rsidP="00F3394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30AEB" w:rsidRPr="00750AB2" w:rsidRDefault="008F6C1D" w:rsidP="00F33949">
            <w:pPr>
              <w:widowControl/>
              <w:adjustRightInd w:val="0"/>
              <w:snapToGrid w:val="0"/>
              <w:jc w:val="center"/>
              <w:rPr>
                <w:color w:val="000000"/>
                <w:kern w:val="0"/>
                <w:sz w:val="24"/>
                <w:szCs w:val="24"/>
              </w:rPr>
            </w:pPr>
            <w:r>
              <w:rPr>
                <w:rFonts w:hint="eastAsia"/>
                <w:color w:val="000000"/>
                <w:kern w:val="0"/>
                <w:sz w:val="24"/>
                <w:szCs w:val="24"/>
              </w:rPr>
              <w:t>9</w:t>
            </w:r>
          </w:p>
        </w:tc>
      </w:tr>
      <w:tr w:rsidR="00A30AEB" w:rsidRPr="00750AB2" w:rsidTr="00F33949">
        <w:trPr>
          <w:trHeight w:val="274"/>
          <w:jc w:val="center"/>
        </w:trPr>
        <w:tc>
          <w:tcPr>
            <w:tcW w:w="663" w:type="dxa"/>
            <w:shd w:val="clear" w:color="auto" w:fill="auto"/>
            <w:noWrap/>
            <w:vAlign w:val="center"/>
          </w:tcPr>
          <w:p w:rsidR="00A30AEB" w:rsidRPr="00750AB2" w:rsidRDefault="00A30AEB" w:rsidP="00F33949">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A30AEB" w:rsidRPr="00750AB2" w:rsidRDefault="00A30AEB" w:rsidP="00F33949">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30AEB" w:rsidRPr="008F6C1D" w:rsidRDefault="00A30AEB" w:rsidP="00F33949">
            <w:pPr>
              <w:widowControl/>
              <w:adjustRightInd w:val="0"/>
              <w:snapToGrid w:val="0"/>
              <w:rPr>
                <w:kern w:val="0"/>
                <w:sz w:val="24"/>
                <w:szCs w:val="24"/>
              </w:rPr>
            </w:pPr>
            <w:r w:rsidRPr="008F6C1D">
              <w:rPr>
                <w:rFonts w:hint="eastAsia"/>
                <w:kern w:val="0"/>
                <w:sz w:val="24"/>
                <w:szCs w:val="24"/>
              </w:rPr>
              <w:t>至少包含针对本项目的沉降观测、放线、验线、竣工测绘、房产测绘以及地籍测绘等成果的工作方案。</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Pr>
                <w:rFonts w:hint="eastAsia"/>
                <w:kern w:val="0"/>
                <w:sz w:val="24"/>
                <w:szCs w:val="24"/>
              </w:rPr>
              <w:t>9</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Pr>
                <w:rFonts w:hint="eastAsia"/>
                <w:kern w:val="0"/>
                <w:sz w:val="24"/>
                <w:szCs w:val="24"/>
              </w:rPr>
              <w:t>3</w:t>
            </w:r>
            <w:r w:rsidRPr="00EF00DF">
              <w:rPr>
                <w:kern w:val="0"/>
                <w:sz w:val="24"/>
                <w:szCs w:val="24"/>
              </w:rPr>
              <w:t>分；</w:t>
            </w:r>
          </w:p>
          <w:p w:rsidR="00A30AEB" w:rsidRDefault="008F6C1D" w:rsidP="008F6C1D">
            <w:pPr>
              <w:widowControl/>
              <w:adjustRightInd w:val="0"/>
              <w:snapToGrid w:val="0"/>
              <w:rPr>
                <w:kern w:val="0"/>
                <w:sz w:val="24"/>
                <w:szCs w:val="24"/>
              </w:rPr>
            </w:pPr>
            <w:r w:rsidRPr="00EF00DF">
              <w:rPr>
                <w:kern w:val="0"/>
                <w:sz w:val="24"/>
                <w:szCs w:val="24"/>
              </w:rPr>
              <w:t>未提供方案或不满足磋商文件要求或内容存在</w:t>
            </w:r>
            <w:r>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A30AEB" w:rsidRPr="000A2239">
              <w:rPr>
                <w:kern w:val="0"/>
                <w:sz w:val="24"/>
                <w:szCs w:val="24"/>
              </w:rPr>
              <w:t>；</w:t>
            </w:r>
          </w:p>
          <w:p w:rsidR="00A30AEB" w:rsidRPr="00750AB2" w:rsidRDefault="00A30AEB" w:rsidP="00F3394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30AEB" w:rsidRPr="00750AB2" w:rsidRDefault="008F6C1D" w:rsidP="00F33949">
            <w:pPr>
              <w:widowControl/>
              <w:adjustRightInd w:val="0"/>
              <w:snapToGrid w:val="0"/>
              <w:jc w:val="center"/>
              <w:rPr>
                <w:color w:val="000000"/>
                <w:kern w:val="0"/>
                <w:sz w:val="24"/>
                <w:szCs w:val="24"/>
              </w:rPr>
            </w:pPr>
            <w:r>
              <w:rPr>
                <w:rFonts w:hint="eastAsia"/>
                <w:color w:val="000000"/>
                <w:kern w:val="0"/>
                <w:sz w:val="24"/>
                <w:szCs w:val="24"/>
              </w:rPr>
              <w:t>9</w:t>
            </w:r>
          </w:p>
        </w:tc>
      </w:tr>
      <w:tr w:rsidR="00A30AEB" w:rsidRPr="00750AB2" w:rsidTr="00F33949">
        <w:trPr>
          <w:trHeight w:val="416"/>
          <w:jc w:val="center"/>
        </w:trPr>
        <w:tc>
          <w:tcPr>
            <w:tcW w:w="663" w:type="dxa"/>
            <w:shd w:val="clear" w:color="auto" w:fill="auto"/>
            <w:noWrap/>
            <w:vAlign w:val="center"/>
          </w:tcPr>
          <w:p w:rsidR="00A30AEB" w:rsidRPr="00750AB2" w:rsidRDefault="00A30AEB" w:rsidP="00F33949">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A30AEB" w:rsidRPr="00750AB2" w:rsidRDefault="00A30AEB" w:rsidP="00F33949">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30AEB" w:rsidRDefault="00A30AEB" w:rsidP="00F33949">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A30AEB" w:rsidRPr="00DC044E" w:rsidRDefault="00A30AEB" w:rsidP="00F33949">
            <w:pPr>
              <w:widowControl/>
              <w:adjustRightInd w:val="0"/>
              <w:snapToGrid w:val="0"/>
              <w:rPr>
                <w:kern w:val="0"/>
                <w:sz w:val="24"/>
                <w:szCs w:val="24"/>
              </w:rPr>
            </w:pPr>
            <w:r w:rsidRPr="00DC044E">
              <w:rPr>
                <w:rFonts w:hint="eastAsia"/>
                <w:kern w:val="0"/>
                <w:sz w:val="24"/>
                <w:szCs w:val="24"/>
              </w:rPr>
              <w:t>满足磋商文件要求，无瑕疵：</w:t>
            </w:r>
            <w:r w:rsidR="008F6C1D">
              <w:rPr>
                <w:rFonts w:hint="eastAsia"/>
                <w:kern w:val="0"/>
                <w:sz w:val="24"/>
                <w:szCs w:val="24"/>
              </w:rPr>
              <w:t>9</w:t>
            </w:r>
            <w:r w:rsidRPr="00DC044E">
              <w:rPr>
                <w:rFonts w:hint="eastAsia"/>
                <w:kern w:val="0"/>
                <w:sz w:val="24"/>
                <w:szCs w:val="24"/>
              </w:rPr>
              <w:t>分；</w:t>
            </w:r>
          </w:p>
          <w:p w:rsidR="00A30AEB" w:rsidRPr="00DC044E" w:rsidRDefault="00A30AEB" w:rsidP="00F33949">
            <w:pPr>
              <w:widowControl/>
              <w:adjustRightInd w:val="0"/>
              <w:snapToGrid w:val="0"/>
              <w:rPr>
                <w:kern w:val="0"/>
                <w:sz w:val="24"/>
                <w:szCs w:val="24"/>
              </w:rPr>
            </w:pPr>
            <w:r w:rsidRPr="00DC044E">
              <w:rPr>
                <w:rFonts w:hint="eastAsia"/>
                <w:kern w:val="0"/>
                <w:sz w:val="24"/>
                <w:szCs w:val="24"/>
              </w:rPr>
              <w:t>重点难点理解或应对解决方案内容存在</w:t>
            </w:r>
            <w:r w:rsidRPr="00DC044E">
              <w:rPr>
                <w:rFonts w:hint="eastAsia"/>
                <w:kern w:val="0"/>
                <w:sz w:val="24"/>
                <w:szCs w:val="24"/>
              </w:rPr>
              <w:t>1</w:t>
            </w:r>
            <w:r w:rsidRPr="00DC044E">
              <w:rPr>
                <w:rFonts w:hint="eastAsia"/>
                <w:kern w:val="0"/>
                <w:sz w:val="24"/>
                <w:szCs w:val="24"/>
              </w:rPr>
              <w:t>处瑕疵：</w:t>
            </w:r>
            <w:r w:rsidRPr="00DC044E">
              <w:rPr>
                <w:rFonts w:hint="eastAsia"/>
                <w:kern w:val="0"/>
                <w:sz w:val="24"/>
                <w:szCs w:val="24"/>
              </w:rPr>
              <w:t>6</w:t>
            </w:r>
            <w:r w:rsidRPr="00DC044E">
              <w:rPr>
                <w:rFonts w:hint="eastAsia"/>
                <w:kern w:val="0"/>
                <w:sz w:val="24"/>
                <w:szCs w:val="24"/>
              </w:rPr>
              <w:t>分；</w:t>
            </w:r>
          </w:p>
          <w:p w:rsidR="00A30AEB" w:rsidRPr="00DC044E" w:rsidRDefault="00A30AEB" w:rsidP="00F33949">
            <w:pPr>
              <w:widowControl/>
              <w:adjustRightInd w:val="0"/>
              <w:snapToGrid w:val="0"/>
              <w:rPr>
                <w:kern w:val="0"/>
                <w:sz w:val="24"/>
                <w:szCs w:val="24"/>
              </w:rPr>
            </w:pPr>
            <w:r w:rsidRPr="00DC044E">
              <w:rPr>
                <w:rFonts w:hint="eastAsia"/>
                <w:kern w:val="0"/>
                <w:sz w:val="24"/>
                <w:szCs w:val="24"/>
              </w:rPr>
              <w:t>重点难点理解或应对解决方案内容存在</w:t>
            </w:r>
            <w:r w:rsidRPr="00DC044E">
              <w:rPr>
                <w:rFonts w:hint="eastAsia"/>
                <w:kern w:val="0"/>
                <w:sz w:val="24"/>
                <w:szCs w:val="24"/>
              </w:rPr>
              <w:t>2</w:t>
            </w:r>
            <w:r w:rsidRPr="00DC044E">
              <w:rPr>
                <w:rFonts w:hint="eastAsia"/>
                <w:kern w:val="0"/>
                <w:sz w:val="24"/>
                <w:szCs w:val="24"/>
              </w:rPr>
              <w:t>处瑕疵：</w:t>
            </w:r>
            <w:r w:rsidR="008F6C1D">
              <w:rPr>
                <w:rFonts w:hint="eastAsia"/>
                <w:kern w:val="0"/>
                <w:sz w:val="24"/>
                <w:szCs w:val="24"/>
              </w:rPr>
              <w:t>3</w:t>
            </w:r>
            <w:r w:rsidRPr="00DC044E">
              <w:rPr>
                <w:rFonts w:hint="eastAsia"/>
                <w:kern w:val="0"/>
                <w:sz w:val="24"/>
                <w:szCs w:val="24"/>
              </w:rPr>
              <w:t>分；</w:t>
            </w:r>
          </w:p>
          <w:p w:rsidR="00A30AEB" w:rsidRDefault="00A30AEB" w:rsidP="00F33949">
            <w:pPr>
              <w:widowControl/>
              <w:adjustRightInd w:val="0"/>
              <w:snapToGrid w:val="0"/>
              <w:rPr>
                <w:kern w:val="0"/>
                <w:sz w:val="24"/>
                <w:szCs w:val="24"/>
              </w:rPr>
            </w:pPr>
            <w:r w:rsidRPr="00DC044E">
              <w:rPr>
                <w:rFonts w:hint="eastAsia"/>
                <w:kern w:val="0"/>
                <w:sz w:val="24"/>
                <w:szCs w:val="24"/>
              </w:rPr>
              <w:t>未提供重点难点理解或应对解决方案或不满足磋商文件要求或内容存在</w:t>
            </w:r>
            <w:r w:rsidR="008F6C1D">
              <w:rPr>
                <w:rFonts w:hint="eastAsia"/>
                <w:kern w:val="0"/>
                <w:sz w:val="24"/>
                <w:szCs w:val="24"/>
              </w:rPr>
              <w:t>3</w:t>
            </w:r>
            <w:r w:rsidRPr="00DC044E">
              <w:rPr>
                <w:rFonts w:hint="eastAsia"/>
                <w:kern w:val="0"/>
                <w:sz w:val="24"/>
                <w:szCs w:val="24"/>
              </w:rPr>
              <w:t>处及以上瑕疵：</w:t>
            </w:r>
            <w:r w:rsidRPr="00DC044E">
              <w:rPr>
                <w:rFonts w:hint="eastAsia"/>
                <w:kern w:val="0"/>
                <w:sz w:val="24"/>
                <w:szCs w:val="24"/>
              </w:rPr>
              <w:t>0</w:t>
            </w:r>
            <w:r w:rsidRPr="00DC044E">
              <w:rPr>
                <w:rFonts w:hint="eastAsia"/>
                <w:kern w:val="0"/>
                <w:sz w:val="24"/>
                <w:szCs w:val="24"/>
              </w:rPr>
              <w:t>分</w:t>
            </w:r>
            <w:r w:rsidRPr="000A2239">
              <w:rPr>
                <w:kern w:val="0"/>
                <w:sz w:val="24"/>
                <w:szCs w:val="24"/>
              </w:rPr>
              <w:t>；</w:t>
            </w:r>
          </w:p>
          <w:p w:rsidR="00A30AEB" w:rsidRPr="00750AB2" w:rsidRDefault="00A30AEB" w:rsidP="00F3394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D17CC9">
              <w:rPr>
                <w:rFonts w:hint="eastAsia"/>
                <w:kern w:val="0"/>
                <w:sz w:val="24"/>
                <w:szCs w:val="24"/>
              </w:rPr>
              <w:lastRenderedPageBreak/>
              <w:t>的实现、现有技术条件下不可能出现的情形等任意一种情形）</w:t>
            </w:r>
          </w:p>
        </w:tc>
        <w:tc>
          <w:tcPr>
            <w:tcW w:w="1143" w:type="dxa"/>
            <w:shd w:val="clear" w:color="auto" w:fill="auto"/>
            <w:vAlign w:val="center"/>
          </w:tcPr>
          <w:p w:rsidR="00A30AEB" w:rsidRPr="00750AB2" w:rsidRDefault="00A30AEB" w:rsidP="00F33949">
            <w:pPr>
              <w:widowControl/>
              <w:adjustRightInd w:val="0"/>
              <w:snapToGrid w:val="0"/>
              <w:jc w:val="center"/>
              <w:rPr>
                <w:color w:val="000000"/>
                <w:kern w:val="0"/>
                <w:sz w:val="24"/>
                <w:szCs w:val="24"/>
              </w:rPr>
            </w:pPr>
            <w:r>
              <w:rPr>
                <w:color w:val="000000"/>
                <w:kern w:val="0"/>
                <w:sz w:val="24"/>
                <w:szCs w:val="24"/>
              </w:rPr>
              <w:lastRenderedPageBreak/>
              <w:t>9</w:t>
            </w:r>
          </w:p>
        </w:tc>
      </w:tr>
      <w:tr w:rsidR="00A30AEB" w:rsidRPr="00750AB2" w:rsidTr="00F33949">
        <w:trPr>
          <w:trHeight w:val="1050"/>
          <w:jc w:val="center"/>
        </w:trPr>
        <w:tc>
          <w:tcPr>
            <w:tcW w:w="663" w:type="dxa"/>
            <w:shd w:val="clear" w:color="auto" w:fill="auto"/>
            <w:noWrap/>
            <w:vAlign w:val="center"/>
          </w:tcPr>
          <w:p w:rsidR="00A30AEB" w:rsidRPr="00750AB2" w:rsidRDefault="00A30AEB" w:rsidP="00F33949">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A30AEB" w:rsidRPr="00750AB2" w:rsidRDefault="00A30AEB" w:rsidP="00F33949">
            <w:pPr>
              <w:widowControl/>
              <w:adjustRightInd w:val="0"/>
              <w:snapToGrid w:val="0"/>
              <w:jc w:val="center"/>
              <w:rPr>
                <w:kern w:val="0"/>
                <w:sz w:val="24"/>
                <w:szCs w:val="24"/>
              </w:rPr>
            </w:pPr>
            <w:r w:rsidRPr="00750AB2">
              <w:rPr>
                <w:color w:val="000000" w:themeColor="text1"/>
                <w:sz w:val="24"/>
              </w:rPr>
              <w:t>保密管理方案</w:t>
            </w:r>
            <w:r>
              <w:rPr>
                <w:color w:val="000000" w:themeColor="text1"/>
                <w:sz w:val="24"/>
              </w:rPr>
              <w:t>评价</w:t>
            </w:r>
          </w:p>
        </w:tc>
        <w:tc>
          <w:tcPr>
            <w:tcW w:w="7311" w:type="dxa"/>
            <w:shd w:val="clear" w:color="auto" w:fill="auto"/>
            <w:vAlign w:val="center"/>
          </w:tcPr>
          <w:p w:rsidR="00A30AEB" w:rsidRDefault="00A30AEB" w:rsidP="00F33949">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Pr>
                <w:rFonts w:hint="eastAsia"/>
                <w:kern w:val="0"/>
                <w:sz w:val="24"/>
                <w:szCs w:val="24"/>
              </w:rPr>
              <w:t>9</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Pr>
                <w:rFonts w:hint="eastAsia"/>
                <w:kern w:val="0"/>
                <w:sz w:val="24"/>
                <w:szCs w:val="24"/>
              </w:rPr>
              <w:t>3</w:t>
            </w:r>
            <w:r w:rsidRPr="00EF00DF">
              <w:rPr>
                <w:kern w:val="0"/>
                <w:sz w:val="24"/>
                <w:szCs w:val="24"/>
              </w:rPr>
              <w:t>分；</w:t>
            </w:r>
          </w:p>
          <w:p w:rsidR="00A30AEB" w:rsidRDefault="008F6C1D" w:rsidP="008F6C1D">
            <w:pPr>
              <w:widowControl/>
              <w:adjustRightInd w:val="0"/>
              <w:snapToGrid w:val="0"/>
              <w:rPr>
                <w:kern w:val="0"/>
                <w:sz w:val="24"/>
                <w:szCs w:val="24"/>
              </w:rPr>
            </w:pPr>
            <w:r w:rsidRPr="00EF00DF">
              <w:rPr>
                <w:kern w:val="0"/>
                <w:sz w:val="24"/>
                <w:szCs w:val="24"/>
              </w:rPr>
              <w:t>未提供方案或不满足磋商文件要求或内容存在</w:t>
            </w:r>
            <w:r>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A30AEB" w:rsidRPr="000A2239">
              <w:rPr>
                <w:kern w:val="0"/>
                <w:sz w:val="24"/>
                <w:szCs w:val="24"/>
              </w:rPr>
              <w:t>；</w:t>
            </w:r>
          </w:p>
          <w:p w:rsidR="00A30AEB" w:rsidRPr="00750AB2" w:rsidRDefault="00A30AEB" w:rsidP="00F3394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30AEB" w:rsidRPr="00750AB2" w:rsidRDefault="008F6C1D" w:rsidP="00F33949">
            <w:pPr>
              <w:widowControl/>
              <w:adjustRightInd w:val="0"/>
              <w:snapToGrid w:val="0"/>
              <w:jc w:val="center"/>
              <w:rPr>
                <w:color w:val="000000"/>
                <w:kern w:val="0"/>
                <w:sz w:val="24"/>
                <w:szCs w:val="24"/>
              </w:rPr>
            </w:pPr>
            <w:r>
              <w:rPr>
                <w:rFonts w:hint="eastAsia"/>
                <w:color w:val="000000"/>
                <w:kern w:val="0"/>
                <w:sz w:val="24"/>
                <w:szCs w:val="24"/>
              </w:rPr>
              <w:t>9</w:t>
            </w:r>
          </w:p>
        </w:tc>
      </w:tr>
      <w:tr w:rsidR="00A30AEB" w:rsidRPr="00750AB2" w:rsidTr="00F33949">
        <w:trPr>
          <w:trHeight w:val="1050"/>
          <w:jc w:val="center"/>
        </w:trPr>
        <w:tc>
          <w:tcPr>
            <w:tcW w:w="663" w:type="dxa"/>
            <w:shd w:val="clear" w:color="auto" w:fill="auto"/>
            <w:noWrap/>
            <w:vAlign w:val="center"/>
          </w:tcPr>
          <w:p w:rsidR="00A30AEB" w:rsidRPr="00750AB2" w:rsidRDefault="00A30AEB" w:rsidP="00F33949">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A30AEB" w:rsidRPr="00750AB2" w:rsidRDefault="00A30AEB" w:rsidP="00F33949">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A30AEB" w:rsidRPr="00DC044E" w:rsidRDefault="00A30AEB" w:rsidP="00F33949">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w:t>
            </w:r>
            <w:r w:rsidRPr="00DC044E">
              <w:rPr>
                <w:rFonts w:hint="eastAsia"/>
                <w:kern w:val="0"/>
                <w:sz w:val="24"/>
                <w:szCs w:val="24"/>
              </w:rPr>
              <w:t>预知紧急情况时（例如停水停电、极端天气、自然灾害、测绘时可能出现的意外情况等），如何保证服务正常运转的措施，临时增配人员设备、现有人员岗位职责临时增加、与相关部门协调配合等措施。</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Pr>
                <w:rFonts w:hint="eastAsia"/>
                <w:kern w:val="0"/>
                <w:sz w:val="24"/>
                <w:szCs w:val="24"/>
              </w:rPr>
              <w:t>9</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Pr>
                <w:rFonts w:hint="eastAsia"/>
                <w:kern w:val="0"/>
                <w:sz w:val="24"/>
                <w:szCs w:val="24"/>
              </w:rPr>
              <w:t>3</w:t>
            </w:r>
            <w:r w:rsidRPr="00EF00DF">
              <w:rPr>
                <w:kern w:val="0"/>
                <w:sz w:val="24"/>
                <w:szCs w:val="24"/>
              </w:rPr>
              <w:t>分；</w:t>
            </w:r>
          </w:p>
          <w:p w:rsidR="00A30AEB" w:rsidRDefault="008F6C1D" w:rsidP="008F6C1D">
            <w:pPr>
              <w:widowControl/>
              <w:adjustRightInd w:val="0"/>
              <w:snapToGrid w:val="0"/>
              <w:rPr>
                <w:kern w:val="0"/>
                <w:sz w:val="24"/>
                <w:szCs w:val="24"/>
              </w:rPr>
            </w:pPr>
            <w:r w:rsidRPr="00EF00DF">
              <w:rPr>
                <w:kern w:val="0"/>
                <w:sz w:val="24"/>
                <w:szCs w:val="24"/>
              </w:rPr>
              <w:t>未提供方案或不满足磋商文件要求或内容存在</w:t>
            </w:r>
            <w:r>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A30AEB" w:rsidRPr="000A2239">
              <w:rPr>
                <w:kern w:val="0"/>
                <w:sz w:val="24"/>
                <w:szCs w:val="24"/>
              </w:rPr>
              <w:t>；</w:t>
            </w:r>
          </w:p>
          <w:p w:rsidR="00A30AEB" w:rsidRPr="00730D0F" w:rsidRDefault="00A30AEB" w:rsidP="00F3394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30AEB" w:rsidRPr="00750AB2" w:rsidRDefault="008F6C1D" w:rsidP="00F33949">
            <w:pPr>
              <w:widowControl/>
              <w:adjustRightInd w:val="0"/>
              <w:snapToGrid w:val="0"/>
              <w:jc w:val="center"/>
              <w:rPr>
                <w:color w:val="000000"/>
                <w:kern w:val="0"/>
                <w:sz w:val="24"/>
                <w:szCs w:val="24"/>
              </w:rPr>
            </w:pPr>
            <w:r>
              <w:rPr>
                <w:rFonts w:hint="eastAsia"/>
                <w:color w:val="000000"/>
                <w:kern w:val="0"/>
                <w:sz w:val="24"/>
                <w:szCs w:val="24"/>
              </w:rPr>
              <w:t>9</w:t>
            </w:r>
          </w:p>
        </w:tc>
      </w:tr>
      <w:tr w:rsidR="00A30AEB" w:rsidRPr="00750AB2" w:rsidTr="00F33949">
        <w:trPr>
          <w:trHeight w:val="1050"/>
          <w:jc w:val="center"/>
        </w:trPr>
        <w:tc>
          <w:tcPr>
            <w:tcW w:w="663" w:type="dxa"/>
            <w:shd w:val="clear" w:color="auto" w:fill="auto"/>
            <w:noWrap/>
            <w:vAlign w:val="center"/>
          </w:tcPr>
          <w:p w:rsidR="00A30AEB" w:rsidRPr="00750AB2" w:rsidRDefault="00A30AEB" w:rsidP="00F33949">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A30AEB" w:rsidRPr="00750AB2" w:rsidRDefault="00A30AEB" w:rsidP="00F33949">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A30AEB" w:rsidRDefault="00A30AEB" w:rsidP="00F33949">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Pr>
                <w:rFonts w:hint="eastAsia"/>
                <w:kern w:val="0"/>
                <w:sz w:val="24"/>
                <w:szCs w:val="24"/>
              </w:rPr>
              <w:t>9</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Pr>
                <w:rFonts w:hint="eastAsia"/>
                <w:kern w:val="0"/>
                <w:sz w:val="24"/>
                <w:szCs w:val="24"/>
              </w:rPr>
              <w:t>3</w:t>
            </w:r>
            <w:r w:rsidRPr="00EF00DF">
              <w:rPr>
                <w:kern w:val="0"/>
                <w:sz w:val="24"/>
                <w:szCs w:val="24"/>
              </w:rPr>
              <w:t>分；</w:t>
            </w:r>
          </w:p>
          <w:p w:rsidR="00A30AEB" w:rsidRDefault="008F6C1D" w:rsidP="008F6C1D">
            <w:pPr>
              <w:widowControl/>
              <w:adjustRightInd w:val="0"/>
              <w:snapToGrid w:val="0"/>
              <w:rPr>
                <w:kern w:val="0"/>
                <w:sz w:val="24"/>
                <w:szCs w:val="24"/>
              </w:rPr>
            </w:pPr>
            <w:r w:rsidRPr="00EF00DF">
              <w:rPr>
                <w:kern w:val="0"/>
                <w:sz w:val="24"/>
                <w:szCs w:val="24"/>
              </w:rPr>
              <w:t>未提供方案或不满足磋商文件要求或内容存在</w:t>
            </w:r>
            <w:r>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A30AEB" w:rsidRPr="000A2239">
              <w:rPr>
                <w:kern w:val="0"/>
                <w:sz w:val="24"/>
                <w:szCs w:val="24"/>
              </w:rPr>
              <w:t>；</w:t>
            </w:r>
          </w:p>
          <w:p w:rsidR="00A30AEB" w:rsidRPr="00750AB2" w:rsidRDefault="00A30AEB" w:rsidP="00F33949">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30AEB" w:rsidRPr="00750AB2" w:rsidRDefault="008F6C1D" w:rsidP="00F33949">
            <w:pPr>
              <w:widowControl/>
              <w:adjustRightInd w:val="0"/>
              <w:snapToGrid w:val="0"/>
              <w:jc w:val="center"/>
              <w:rPr>
                <w:color w:val="000000"/>
                <w:kern w:val="0"/>
                <w:sz w:val="24"/>
                <w:szCs w:val="24"/>
              </w:rPr>
            </w:pPr>
            <w:r>
              <w:rPr>
                <w:rFonts w:hint="eastAsia"/>
                <w:color w:val="000000"/>
                <w:kern w:val="0"/>
                <w:sz w:val="24"/>
                <w:szCs w:val="24"/>
              </w:rPr>
              <w:t>9</w:t>
            </w:r>
          </w:p>
        </w:tc>
      </w:tr>
      <w:tr w:rsidR="00A30AEB" w:rsidRPr="00750AB2" w:rsidTr="00F33949">
        <w:trPr>
          <w:trHeight w:val="1050"/>
          <w:jc w:val="center"/>
        </w:trPr>
        <w:tc>
          <w:tcPr>
            <w:tcW w:w="663" w:type="dxa"/>
            <w:shd w:val="clear" w:color="auto" w:fill="auto"/>
            <w:noWrap/>
            <w:vAlign w:val="center"/>
          </w:tcPr>
          <w:p w:rsidR="00A30AEB" w:rsidRDefault="00A30AEB" w:rsidP="00F33949">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A30AEB" w:rsidRPr="00750AB2" w:rsidRDefault="00A30AEB" w:rsidP="00F33949">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A30AEB" w:rsidRDefault="00A30AEB" w:rsidP="00F33949">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Pr>
                <w:rFonts w:hint="eastAsia"/>
                <w:kern w:val="0"/>
                <w:sz w:val="24"/>
                <w:szCs w:val="24"/>
              </w:rPr>
              <w:t>9</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8F6C1D" w:rsidRPr="00EF00DF" w:rsidRDefault="008F6C1D" w:rsidP="008F6C1D">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Pr>
                <w:rFonts w:hint="eastAsia"/>
                <w:kern w:val="0"/>
                <w:sz w:val="24"/>
                <w:szCs w:val="24"/>
              </w:rPr>
              <w:t>3</w:t>
            </w:r>
            <w:r w:rsidRPr="00EF00DF">
              <w:rPr>
                <w:kern w:val="0"/>
                <w:sz w:val="24"/>
                <w:szCs w:val="24"/>
              </w:rPr>
              <w:t>分；</w:t>
            </w:r>
          </w:p>
          <w:p w:rsidR="00A30AEB" w:rsidRDefault="008F6C1D" w:rsidP="008F6C1D">
            <w:pPr>
              <w:widowControl/>
              <w:adjustRightInd w:val="0"/>
              <w:snapToGrid w:val="0"/>
              <w:rPr>
                <w:kern w:val="0"/>
                <w:sz w:val="24"/>
                <w:szCs w:val="24"/>
              </w:rPr>
            </w:pPr>
            <w:r w:rsidRPr="00EF00DF">
              <w:rPr>
                <w:kern w:val="0"/>
                <w:sz w:val="24"/>
                <w:szCs w:val="24"/>
              </w:rPr>
              <w:t>未提供方案或不满足磋商文件要求或内容存在</w:t>
            </w:r>
            <w:r>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A30AEB" w:rsidRPr="000A2239">
              <w:rPr>
                <w:kern w:val="0"/>
                <w:sz w:val="24"/>
                <w:szCs w:val="24"/>
              </w:rPr>
              <w:t>；</w:t>
            </w:r>
          </w:p>
          <w:p w:rsidR="00A30AEB" w:rsidRDefault="00A30AEB" w:rsidP="00F3394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30AEB" w:rsidRDefault="008F6C1D" w:rsidP="00F33949">
            <w:pPr>
              <w:widowControl/>
              <w:adjustRightInd w:val="0"/>
              <w:snapToGrid w:val="0"/>
              <w:jc w:val="center"/>
              <w:rPr>
                <w:color w:val="000000"/>
                <w:kern w:val="0"/>
                <w:sz w:val="24"/>
                <w:szCs w:val="24"/>
              </w:rPr>
            </w:pPr>
            <w:r>
              <w:rPr>
                <w:rFonts w:hint="eastAsia"/>
                <w:color w:val="000000"/>
                <w:kern w:val="0"/>
                <w:sz w:val="24"/>
                <w:szCs w:val="24"/>
              </w:rPr>
              <w:t>9</w:t>
            </w:r>
          </w:p>
        </w:tc>
      </w:tr>
      <w:tr w:rsidR="00A30AEB" w:rsidRPr="00750AB2" w:rsidTr="00F33949">
        <w:trPr>
          <w:trHeight w:val="509"/>
          <w:jc w:val="center"/>
        </w:trPr>
        <w:tc>
          <w:tcPr>
            <w:tcW w:w="9393" w:type="dxa"/>
            <w:gridSpan w:val="3"/>
            <w:shd w:val="clear" w:color="auto" w:fill="auto"/>
            <w:noWrap/>
            <w:vAlign w:val="center"/>
          </w:tcPr>
          <w:p w:rsidR="00A30AEB" w:rsidRPr="00750AB2" w:rsidRDefault="00A30AEB" w:rsidP="00F33949">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A30AEB" w:rsidRPr="00750AB2" w:rsidRDefault="00A30AEB" w:rsidP="00F33949">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EC50DB" w:rsidRDefault="00FE263C" w:rsidP="006853AD">
      <w:pPr>
        <w:spacing w:line="360" w:lineRule="auto"/>
        <w:ind w:firstLineChars="200" w:firstLine="480"/>
        <w:outlineLvl w:val="0"/>
        <w:rPr>
          <w:color w:val="FF0000"/>
          <w:sz w:val="24"/>
          <w:lang w:val="x-none"/>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一、项目背景</w:t>
      </w:r>
    </w:p>
    <w:p w:rsidR="00A30AEB" w:rsidRPr="00A30AEB" w:rsidRDefault="00A30AEB" w:rsidP="00A30AEB">
      <w:pPr>
        <w:pStyle w:val="Default"/>
        <w:spacing w:line="360" w:lineRule="auto"/>
        <w:ind w:firstLineChars="200" w:firstLine="480"/>
        <w:rPr>
          <w:rFonts w:ascii="Times New Roman" w:eastAsia="宋体" w:hAnsi="Times New Roman" w:cs="Times New Roman"/>
          <w:color w:val="auto"/>
        </w:rPr>
      </w:pPr>
      <w:r w:rsidRPr="00A30AEB">
        <w:rPr>
          <w:rFonts w:ascii="Times New Roman" w:eastAsia="宋体" w:hAnsi="Times New Roman" w:cs="Times New Roman" w:hint="eastAsia"/>
          <w:color w:val="auto"/>
        </w:rPr>
        <w:t>1.</w:t>
      </w:r>
      <w:r w:rsidRPr="00A30AEB">
        <w:rPr>
          <w:rFonts w:ascii="Times New Roman" w:eastAsia="宋体" w:hAnsi="Times New Roman" w:cs="Times New Roman" w:hint="eastAsia"/>
          <w:color w:val="auto"/>
        </w:rPr>
        <w:t>项目主要建设内容及规模：</w:t>
      </w:r>
    </w:p>
    <w:p w:rsidR="00A30AEB" w:rsidRPr="00A30AEB" w:rsidRDefault="00276015" w:rsidP="00A30AEB">
      <w:pPr>
        <w:pStyle w:val="Default"/>
        <w:spacing w:line="360" w:lineRule="auto"/>
        <w:ind w:firstLineChars="200" w:firstLine="480"/>
        <w:rPr>
          <w:rFonts w:ascii="Times New Roman" w:eastAsia="宋体" w:hAnsi="Times New Roman" w:cs="Times New Roman"/>
          <w:color w:val="auto"/>
        </w:rPr>
      </w:pPr>
      <w:r w:rsidRPr="00276015">
        <w:rPr>
          <w:rFonts w:ascii="Times New Roman" w:eastAsia="宋体" w:hAnsi="Times New Roman" w:cs="Times New Roman" w:hint="eastAsia"/>
          <w:color w:val="auto"/>
        </w:rPr>
        <w:t>天津市南部区域防灾减灾救灾调度能力提升工程项目占地面积</w:t>
      </w:r>
      <w:r w:rsidRPr="00276015">
        <w:rPr>
          <w:rFonts w:ascii="Times New Roman" w:eastAsia="宋体" w:hAnsi="Times New Roman" w:cs="Times New Roman" w:hint="eastAsia"/>
          <w:color w:val="auto"/>
        </w:rPr>
        <w:t>85333.33</w:t>
      </w:r>
      <w:r w:rsidRPr="00276015">
        <w:rPr>
          <w:rFonts w:ascii="Times New Roman" w:eastAsia="宋体" w:hAnsi="Times New Roman" w:cs="Times New Roman" w:hint="eastAsia"/>
          <w:color w:val="auto"/>
        </w:rPr>
        <w:t>平方米。项目总建筑面积约</w:t>
      </w:r>
      <w:r w:rsidRPr="00276015">
        <w:rPr>
          <w:rFonts w:ascii="Times New Roman" w:eastAsia="宋体" w:hAnsi="Times New Roman" w:cs="Times New Roman" w:hint="eastAsia"/>
          <w:color w:val="auto"/>
        </w:rPr>
        <w:t>16776.31</w:t>
      </w:r>
      <w:r w:rsidRPr="00276015">
        <w:rPr>
          <w:rFonts w:ascii="Times New Roman" w:eastAsia="宋体" w:hAnsi="Times New Roman" w:cs="Times New Roman" w:hint="eastAsia"/>
          <w:color w:val="auto"/>
        </w:rPr>
        <w:t>平方米（地上总建筑面积为</w:t>
      </w:r>
      <w:r w:rsidRPr="00276015">
        <w:rPr>
          <w:rFonts w:ascii="Times New Roman" w:eastAsia="宋体" w:hAnsi="Times New Roman" w:cs="Times New Roman" w:hint="eastAsia"/>
          <w:color w:val="auto"/>
        </w:rPr>
        <w:t>16776.31</w:t>
      </w:r>
      <w:r w:rsidRPr="00276015">
        <w:rPr>
          <w:rFonts w:ascii="Times New Roman" w:eastAsia="宋体" w:hAnsi="Times New Roman" w:cs="Times New Roman" w:hint="eastAsia"/>
          <w:color w:val="auto"/>
        </w:rPr>
        <w:t>平方米，地下总建筑面积为</w:t>
      </w:r>
      <w:r w:rsidRPr="00276015">
        <w:rPr>
          <w:rFonts w:ascii="Times New Roman" w:eastAsia="宋体" w:hAnsi="Times New Roman" w:cs="Times New Roman" w:hint="eastAsia"/>
          <w:color w:val="auto"/>
        </w:rPr>
        <w:t>0</w:t>
      </w:r>
      <w:r w:rsidRPr="00276015">
        <w:rPr>
          <w:rFonts w:ascii="Times New Roman" w:eastAsia="宋体" w:hAnsi="Times New Roman" w:cs="Times New Roman" w:hint="eastAsia"/>
          <w:color w:val="auto"/>
        </w:rPr>
        <w:t>平方米），包括</w:t>
      </w:r>
      <w:r w:rsidRPr="00276015">
        <w:rPr>
          <w:rFonts w:ascii="Times New Roman" w:eastAsia="宋体" w:hAnsi="Times New Roman" w:cs="Times New Roman" w:hint="eastAsia"/>
          <w:color w:val="auto"/>
        </w:rPr>
        <w:t>1</w:t>
      </w:r>
      <w:r w:rsidRPr="00276015">
        <w:rPr>
          <w:rFonts w:ascii="Times New Roman" w:eastAsia="宋体" w:hAnsi="Times New Roman" w:cs="Times New Roman" w:hint="eastAsia"/>
          <w:color w:val="auto"/>
        </w:rPr>
        <w:t>号楼</w:t>
      </w:r>
      <w:r w:rsidRPr="00276015">
        <w:rPr>
          <w:rFonts w:ascii="Times New Roman" w:eastAsia="宋体" w:hAnsi="Times New Roman" w:cs="Times New Roman" w:hint="eastAsia"/>
          <w:color w:val="auto"/>
        </w:rPr>
        <w:t>11833</w:t>
      </w:r>
      <w:r w:rsidRPr="00276015">
        <w:rPr>
          <w:rFonts w:ascii="Times New Roman" w:eastAsia="宋体" w:hAnsi="Times New Roman" w:cs="Times New Roman" w:hint="eastAsia"/>
          <w:color w:val="auto"/>
        </w:rPr>
        <w:t>平方米（地上</w:t>
      </w:r>
      <w:r w:rsidRPr="00276015">
        <w:rPr>
          <w:rFonts w:ascii="Times New Roman" w:eastAsia="宋体" w:hAnsi="Times New Roman" w:cs="Times New Roman" w:hint="eastAsia"/>
          <w:color w:val="auto"/>
        </w:rPr>
        <w:t>4</w:t>
      </w:r>
      <w:r w:rsidRPr="00276015">
        <w:rPr>
          <w:rFonts w:ascii="Times New Roman" w:eastAsia="宋体" w:hAnsi="Times New Roman" w:cs="Times New Roman" w:hint="eastAsia"/>
          <w:color w:val="auto"/>
        </w:rPr>
        <w:t>层、地下</w:t>
      </w:r>
      <w:r w:rsidRPr="00276015">
        <w:rPr>
          <w:rFonts w:ascii="Times New Roman" w:eastAsia="宋体" w:hAnsi="Times New Roman" w:cs="Times New Roman" w:hint="eastAsia"/>
          <w:color w:val="auto"/>
        </w:rPr>
        <w:t>0</w:t>
      </w:r>
      <w:r w:rsidRPr="00276015">
        <w:rPr>
          <w:rFonts w:ascii="Times New Roman" w:eastAsia="宋体" w:hAnsi="Times New Roman" w:cs="Times New Roman" w:hint="eastAsia"/>
          <w:color w:val="auto"/>
        </w:rPr>
        <w:t>层）、</w:t>
      </w:r>
      <w:r w:rsidRPr="00276015">
        <w:rPr>
          <w:rFonts w:ascii="Times New Roman" w:eastAsia="宋体" w:hAnsi="Times New Roman" w:cs="Times New Roman" w:hint="eastAsia"/>
          <w:color w:val="auto"/>
        </w:rPr>
        <w:t>2</w:t>
      </w:r>
      <w:r w:rsidRPr="00276015">
        <w:rPr>
          <w:rFonts w:ascii="Times New Roman" w:eastAsia="宋体" w:hAnsi="Times New Roman" w:cs="Times New Roman" w:hint="eastAsia"/>
          <w:color w:val="auto"/>
        </w:rPr>
        <w:t>号楼</w:t>
      </w:r>
      <w:r w:rsidRPr="00276015">
        <w:rPr>
          <w:rFonts w:ascii="Times New Roman" w:eastAsia="宋体" w:hAnsi="Times New Roman" w:cs="Times New Roman" w:hint="eastAsia"/>
          <w:color w:val="auto"/>
        </w:rPr>
        <w:t>4000</w:t>
      </w:r>
      <w:r w:rsidRPr="00276015">
        <w:rPr>
          <w:rFonts w:ascii="Times New Roman" w:eastAsia="宋体" w:hAnsi="Times New Roman" w:cs="Times New Roman" w:hint="eastAsia"/>
          <w:color w:val="auto"/>
        </w:rPr>
        <w:t>平方米（地上</w:t>
      </w:r>
      <w:r w:rsidRPr="00276015">
        <w:rPr>
          <w:rFonts w:ascii="Times New Roman" w:eastAsia="宋体" w:hAnsi="Times New Roman" w:cs="Times New Roman" w:hint="eastAsia"/>
          <w:color w:val="auto"/>
        </w:rPr>
        <w:t>1</w:t>
      </w:r>
      <w:r w:rsidRPr="00276015">
        <w:rPr>
          <w:rFonts w:ascii="Times New Roman" w:eastAsia="宋体" w:hAnsi="Times New Roman" w:cs="Times New Roman" w:hint="eastAsia"/>
          <w:color w:val="auto"/>
        </w:rPr>
        <w:t>层、地下</w:t>
      </w:r>
      <w:r w:rsidRPr="00276015">
        <w:rPr>
          <w:rFonts w:ascii="Times New Roman" w:eastAsia="宋体" w:hAnsi="Times New Roman" w:cs="Times New Roman" w:hint="eastAsia"/>
          <w:color w:val="auto"/>
        </w:rPr>
        <w:t>0</w:t>
      </w:r>
      <w:r w:rsidRPr="00276015">
        <w:rPr>
          <w:rFonts w:ascii="Times New Roman" w:eastAsia="宋体" w:hAnsi="Times New Roman" w:cs="Times New Roman" w:hint="eastAsia"/>
          <w:color w:val="auto"/>
        </w:rPr>
        <w:t>层）、</w:t>
      </w:r>
      <w:r w:rsidRPr="00276015">
        <w:rPr>
          <w:rFonts w:ascii="Times New Roman" w:eastAsia="宋体" w:hAnsi="Times New Roman" w:cs="Times New Roman" w:hint="eastAsia"/>
          <w:color w:val="auto"/>
        </w:rPr>
        <w:t>3</w:t>
      </w:r>
      <w:r w:rsidRPr="00276015">
        <w:rPr>
          <w:rFonts w:ascii="Times New Roman" w:eastAsia="宋体" w:hAnsi="Times New Roman" w:cs="Times New Roman" w:hint="eastAsia"/>
          <w:color w:val="auto"/>
        </w:rPr>
        <w:t>号楼</w:t>
      </w:r>
      <w:r w:rsidRPr="00276015">
        <w:rPr>
          <w:rFonts w:ascii="Times New Roman" w:eastAsia="宋体" w:hAnsi="Times New Roman" w:cs="Times New Roman" w:hint="eastAsia"/>
          <w:color w:val="auto"/>
        </w:rPr>
        <w:t>810</w:t>
      </w:r>
      <w:r w:rsidRPr="00276015">
        <w:rPr>
          <w:rFonts w:ascii="Times New Roman" w:eastAsia="宋体" w:hAnsi="Times New Roman" w:cs="Times New Roman" w:hint="eastAsia"/>
          <w:color w:val="auto"/>
        </w:rPr>
        <w:t>平方米（地上</w:t>
      </w:r>
      <w:r w:rsidRPr="00276015">
        <w:rPr>
          <w:rFonts w:ascii="Times New Roman" w:eastAsia="宋体" w:hAnsi="Times New Roman" w:cs="Times New Roman" w:hint="eastAsia"/>
          <w:color w:val="auto"/>
        </w:rPr>
        <w:t>1</w:t>
      </w:r>
      <w:r w:rsidRPr="00276015">
        <w:rPr>
          <w:rFonts w:ascii="Times New Roman" w:eastAsia="宋体" w:hAnsi="Times New Roman" w:cs="Times New Roman" w:hint="eastAsia"/>
          <w:color w:val="auto"/>
        </w:rPr>
        <w:t>层、地下</w:t>
      </w:r>
      <w:r w:rsidRPr="00276015">
        <w:rPr>
          <w:rFonts w:ascii="Times New Roman" w:eastAsia="宋体" w:hAnsi="Times New Roman" w:cs="Times New Roman" w:hint="eastAsia"/>
          <w:color w:val="auto"/>
        </w:rPr>
        <w:t>0</w:t>
      </w:r>
      <w:r w:rsidRPr="00276015">
        <w:rPr>
          <w:rFonts w:ascii="Times New Roman" w:eastAsia="宋体" w:hAnsi="Times New Roman" w:cs="Times New Roman" w:hint="eastAsia"/>
          <w:color w:val="auto"/>
        </w:rPr>
        <w:t>层）、</w:t>
      </w:r>
      <w:r w:rsidRPr="00276015">
        <w:rPr>
          <w:rFonts w:ascii="Times New Roman" w:eastAsia="宋体" w:hAnsi="Times New Roman" w:cs="Times New Roman" w:hint="eastAsia"/>
          <w:color w:val="auto"/>
        </w:rPr>
        <w:t>4</w:t>
      </w:r>
      <w:r w:rsidRPr="00276015">
        <w:rPr>
          <w:rFonts w:ascii="Times New Roman" w:eastAsia="宋体" w:hAnsi="Times New Roman" w:cs="Times New Roman" w:hint="eastAsia"/>
          <w:color w:val="auto"/>
        </w:rPr>
        <w:t>号楼</w:t>
      </w:r>
      <w:r w:rsidRPr="00276015">
        <w:rPr>
          <w:rFonts w:ascii="Times New Roman" w:eastAsia="宋体" w:hAnsi="Times New Roman" w:cs="Times New Roman" w:hint="eastAsia"/>
          <w:color w:val="auto"/>
        </w:rPr>
        <w:t>34</w:t>
      </w:r>
      <w:r w:rsidRPr="00276015">
        <w:rPr>
          <w:rFonts w:ascii="Times New Roman" w:eastAsia="宋体" w:hAnsi="Times New Roman" w:cs="Times New Roman" w:hint="eastAsia"/>
          <w:color w:val="auto"/>
        </w:rPr>
        <w:t>平方米（地上</w:t>
      </w:r>
      <w:r w:rsidRPr="00276015">
        <w:rPr>
          <w:rFonts w:ascii="Times New Roman" w:eastAsia="宋体" w:hAnsi="Times New Roman" w:cs="Times New Roman" w:hint="eastAsia"/>
          <w:color w:val="auto"/>
        </w:rPr>
        <w:t>1</w:t>
      </w:r>
      <w:r w:rsidRPr="00276015">
        <w:rPr>
          <w:rFonts w:ascii="Times New Roman" w:eastAsia="宋体" w:hAnsi="Times New Roman" w:cs="Times New Roman" w:hint="eastAsia"/>
          <w:color w:val="auto"/>
        </w:rPr>
        <w:t>层、地下</w:t>
      </w:r>
      <w:r w:rsidRPr="00276015">
        <w:rPr>
          <w:rFonts w:ascii="Times New Roman" w:eastAsia="宋体" w:hAnsi="Times New Roman" w:cs="Times New Roman" w:hint="eastAsia"/>
          <w:color w:val="auto"/>
        </w:rPr>
        <w:t>0</w:t>
      </w:r>
      <w:r w:rsidRPr="00276015">
        <w:rPr>
          <w:rFonts w:ascii="Times New Roman" w:eastAsia="宋体" w:hAnsi="Times New Roman" w:cs="Times New Roman" w:hint="eastAsia"/>
          <w:color w:val="auto"/>
        </w:rPr>
        <w:t>层）、</w:t>
      </w:r>
      <w:r w:rsidRPr="00276015">
        <w:rPr>
          <w:rFonts w:ascii="Times New Roman" w:eastAsia="宋体" w:hAnsi="Times New Roman" w:cs="Times New Roman" w:hint="eastAsia"/>
          <w:color w:val="auto"/>
        </w:rPr>
        <w:t>5</w:t>
      </w:r>
      <w:r w:rsidRPr="00276015">
        <w:rPr>
          <w:rFonts w:ascii="Times New Roman" w:eastAsia="宋体" w:hAnsi="Times New Roman" w:cs="Times New Roman" w:hint="eastAsia"/>
          <w:color w:val="auto"/>
        </w:rPr>
        <w:t>号楼</w:t>
      </w:r>
      <w:r w:rsidRPr="00276015">
        <w:rPr>
          <w:rFonts w:ascii="Times New Roman" w:eastAsia="宋体" w:hAnsi="Times New Roman" w:cs="Times New Roman" w:hint="eastAsia"/>
          <w:color w:val="auto"/>
        </w:rPr>
        <w:t>100</w:t>
      </w:r>
      <w:r w:rsidRPr="00276015">
        <w:rPr>
          <w:rFonts w:ascii="Times New Roman" w:eastAsia="宋体" w:hAnsi="Times New Roman" w:cs="Times New Roman" w:hint="eastAsia"/>
          <w:color w:val="auto"/>
        </w:rPr>
        <w:t>平方米（地上</w:t>
      </w:r>
      <w:r w:rsidRPr="00276015">
        <w:rPr>
          <w:rFonts w:ascii="Times New Roman" w:eastAsia="宋体" w:hAnsi="Times New Roman" w:cs="Times New Roman" w:hint="eastAsia"/>
          <w:color w:val="auto"/>
        </w:rPr>
        <w:t>1</w:t>
      </w:r>
      <w:r w:rsidRPr="00276015">
        <w:rPr>
          <w:rFonts w:ascii="Times New Roman" w:eastAsia="宋体" w:hAnsi="Times New Roman" w:cs="Times New Roman" w:hint="eastAsia"/>
          <w:color w:val="auto"/>
        </w:rPr>
        <w:t>层、地下</w:t>
      </w:r>
      <w:r w:rsidRPr="00276015">
        <w:rPr>
          <w:rFonts w:ascii="Times New Roman" w:eastAsia="宋体" w:hAnsi="Times New Roman" w:cs="Times New Roman" w:hint="eastAsia"/>
          <w:color w:val="auto"/>
        </w:rPr>
        <w:t>0</w:t>
      </w:r>
      <w:r w:rsidRPr="00276015">
        <w:rPr>
          <w:rFonts w:ascii="Times New Roman" w:eastAsia="宋体" w:hAnsi="Times New Roman" w:cs="Times New Roman" w:hint="eastAsia"/>
          <w:color w:val="auto"/>
        </w:rPr>
        <w:t>层）等</w:t>
      </w:r>
      <w:r w:rsidRPr="00276015">
        <w:rPr>
          <w:rFonts w:ascii="Times New Roman" w:eastAsia="宋体" w:hAnsi="Times New Roman" w:cs="Times New Roman" w:hint="eastAsia"/>
          <w:color w:val="auto"/>
        </w:rPr>
        <w:t>5</w:t>
      </w:r>
      <w:r w:rsidRPr="00276015">
        <w:rPr>
          <w:rFonts w:ascii="Times New Roman" w:eastAsia="宋体" w:hAnsi="Times New Roman" w:cs="Times New Roman" w:hint="eastAsia"/>
          <w:color w:val="auto"/>
        </w:rPr>
        <w:t>个建筑单体；</w:t>
      </w:r>
      <w:r w:rsidR="00A30AEB" w:rsidRPr="00A30AEB">
        <w:rPr>
          <w:rFonts w:ascii="Times New Roman" w:eastAsia="宋体" w:hAnsi="Times New Roman" w:cs="Times New Roman" w:hint="eastAsia"/>
          <w:color w:val="auto"/>
        </w:rPr>
        <w:t>新建训练场地</w:t>
      </w:r>
      <w:r w:rsidR="00A30AEB" w:rsidRPr="00A30AEB">
        <w:rPr>
          <w:rFonts w:ascii="Times New Roman" w:eastAsia="宋体" w:hAnsi="Times New Roman" w:cs="Times New Roman" w:hint="eastAsia"/>
          <w:color w:val="auto"/>
        </w:rPr>
        <w:t>33800.00</w:t>
      </w:r>
      <w:r w:rsidR="00A30AEB" w:rsidRPr="00A30AEB">
        <w:rPr>
          <w:rFonts w:ascii="Times New Roman" w:eastAsia="宋体" w:hAnsi="Times New Roman" w:cs="Times New Roman" w:hint="eastAsia"/>
          <w:color w:val="auto"/>
        </w:rPr>
        <w:t>平方米，训练构筑物</w:t>
      </w:r>
      <w:r w:rsidR="00A30AEB" w:rsidRPr="00A30AEB">
        <w:rPr>
          <w:rFonts w:ascii="Times New Roman" w:eastAsia="宋体" w:hAnsi="Times New Roman" w:cs="Times New Roman" w:hint="eastAsia"/>
          <w:color w:val="auto"/>
        </w:rPr>
        <w:t>4420.00</w:t>
      </w:r>
      <w:r w:rsidR="00A30AEB" w:rsidRPr="00A30AEB">
        <w:rPr>
          <w:rFonts w:ascii="Times New Roman" w:eastAsia="宋体" w:hAnsi="Times New Roman" w:cs="Times New Roman" w:hint="eastAsia"/>
          <w:color w:val="auto"/>
        </w:rPr>
        <w:t>平方米，包括基础训练、</w:t>
      </w:r>
      <w:proofErr w:type="gramStart"/>
      <w:r w:rsidR="00A30AEB" w:rsidRPr="00A30AEB">
        <w:rPr>
          <w:rFonts w:ascii="Times New Roman" w:eastAsia="宋体" w:hAnsi="Times New Roman" w:cs="Times New Roman" w:hint="eastAsia"/>
          <w:color w:val="auto"/>
        </w:rPr>
        <w:t>单兵专项</w:t>
      </w:r>
      <w:proofErr w:type="gramEnd"/>
      <w:r w:rsidR="00A30AEB" w:rsidRPr="00A30AEB">
        <w:rPr>
          <w:rFonts w:ascii="Times New Roman" w:eastAsia="宋体" w:hAnsi="Times New Roman" w:cs="Times New Roman" w:hint="eastAsia"/>
          <w:color w:val="auto"/>
        </w:rPr>
        <w:t>训练、搜索能力训练、结构坍塌救援训练、绳索救援训练、无人机操控技能训练、沟渠救援训练、防汛抢险训练等内容。同时购置相应设施设备；同步实施绿化、道路、广场、室外配套管网等附属工程。</w:t>
      </w:r>
    </w:p>
    <w:p w:rsidR="00A30AEB" w:rsidRPr="00A30AEB" w:rsidRDefault="00A30AEB" w:rsidP="00A30AEB">
      <w:pPr>
        <w:pStyle w:val="Default"/>
        <w:spacing w:line="360" w:lineRule="auto"/>
        <w:ind w:firstLineChars="200" w:firstLine="480"/>
        <w:rPr>
          <w:rFonts w:ascii="Times New Roman" w:eastAsia="宋体" w:hAnsi="Times New Roman" w:cs="Times New Roman"/>
          <w:color w:val="auto"/>
        </w:rPr>
      </w:pPr>
      <w:r w:rsidRPr="00A30AEB">
        <w:rPr>
          <w:rFonts w:ascii="Times New Roman" w:eastAsia="宋体" w:hAnsi="Times New Roman" w:cs="Times New Roman" w:hint="eastAsia"/>
          <w:color w:val="auto"/>
        </w:rPr>
        <w:t>2.</w:t>
      </w:r>
      <w:r w:rsidRPr="00A30AEB">
        <w:rPr>
          <w:rFonts w:ascii="Times New Roman" w:eastAsia="宋体" w:hAnsi="Times New Roman" w:cs="Times New Roman" w:hint="eastAsia"/>
          <w:color w:val="auto"/>
        </w:rPr>
        <w:t>项目建设地点</w:t>
      </w:r>
    </w:p>
    <w:p w:rsidR="00D33B6D" w:rsidRPr="00D351B9" w:rsidRDefault="00A30AEB" w:rsidP="00A30AEB">
      <w:pPr>
        <w:pStyle w:val="Default"/>
        <w:spacing w:line="360" w:lineRule="auto"/>
        <w:ind w:firstLineChars="200" w:firstLine="480"/>
        <w:jc w:val="both"/>
        <w:rPr>
          <w:rFonts w:ascii="Times New Roman" w:eastAsia="宋体" w:hAnsi="Times New Roman" w:cs="Times New Roman"/>
          <w:color w:val="auto"/>
        </w:rPr>
      </w:pPr>
      <w:r w:rsidRPr="00A30AEB">
        <w:rPr>
          <w:rFonts w:ascii="Times New Roman" w:eastAsia="宋体" w:hAnsi="Times New Roman" w:cs="Times New Roman" w:hint="eastAsia"/>
          <w:color w:val="auto"/>
        </w:rPr>
        <w:t>项目位于天津市西青区，用地面积</w:t>
      </w:r>
      <w:r w:rsidRPr="00A30AEB">
        <w:rPr>
          <w:rFonts w:ascii="Times New Roman" w:eastAsia="宋体" w:hAnsi="Times New Roman" w:cs="Times New Roman" w:hint="eastAsia"/>
          <w:color w:val="auto"/>
        </w:rPr>
        <w:t>85333.33</w:t>
      </w:r>
      <w:r w:rsidRPr="00A30AEB">
        <w:rPr>
          <w:rFonts w:ascii="Times New Roman" w:eastAsia="宋体" w:hAnsi="Times New Roman" w:cs="Times New Roman" w:hint="eastAsia"/>
          <w:color w:val="auto"/>
        </w:rPr>
        <w:t>平方米。项目四至范围为：东至杨柳青三街农田，南至津同公路，西至无名小路，北至现状国有建设用地。</w:t>
      </w:r>
    </w:p>
    <w:p w:rsidR="00A30AEB" w:rsidRDefault="00A30AEB" w:rsidP="00A30AEB">
      <w:pPr>
        <w:widowControl/>
        <w:spacing w:line="360" w:lineRule="auto"/>
        <w:ind w:firstLineChars="200" w:firstLine="480"/>
        <w:jc w:val="left"/>
        <w:rPr>
          <w:sz w:val="24"/>
        </w:rPr>
      </w:pPr>
      <w:r>
        <w:rPr>
          <w:rFonts w:hint="eastAsia"/>
          <w:sz w:val="24"/>
        </w:rPr>
        <w:t>本项目属于科学研究和技术服务业。</w:t>
      </w:r>
    </w:p>
    <w:p w:rsidR="00A30AEB" w:rsidRDefault="00A30AEB" w:rsidP="00A30AEB">
      <w:pPr>
        <w:widowControl/>
        <w:spacing w:line="360" w:lineRule="auto"/>
        <w:ind w:firstLineChars="200" w:firstLine="480"/>
        <w:jc w:val="left"/>
        <w:rPr>
          <w:sz w:val="24"/>
        </w:rPr>
      </w:pPr>
      <w:r>
        <w:rPr>
          <w:rFonts w:hint="eastAsia"/>
          <w:sz w:val="24"/>
        </w:rPr>
        <w:t>二、具体要求</w:t>
      </w:r>
    </w:p>
    <w:p w:rsidR="00A30AEB" w:rsidRPr="00A30AEB" w:rsidRDefault="00A30AEB" w:rsidP="00A30AEB">
      <w:pPr>
        <w:spacing w:line="360" w:lineRule="auto"/>
        <w:ind w:firstLineChars="200" w:firstLine="480"/>
        <w:outlineLvl w:val="0"/>
        <w:rPr>
          <w:sz w:val="24"/>
        </w:rPr>
      </w:pPr>
      <w:r w:rsidRPr="00A30AEB">
        <w:rPr>
          <w:rFonts w:hint="eastAsia"/>
          <w:sz w:val="24"/>
        </w:rPr>
        <w:t>（一）沉降观测</w:t>
      </w:r>
    </w:p>
    <w:p w:rsidR="00A30AEB" w:rsidRPr="00A30AEB" w:rsidRDefault="00A30AEB" w:rsidP="00A30AEB">
      <w:pPr>
        <w:spacing w:line="360" w:lineRule="auto"/>
        <w:ind w:firstLineChars="200" w:firstLine="480"/>
        <w:outlineLvl w:val="0"/>
        <w:rPr>
          <w:sz w:val="24"/>
        </w:rPr>
      </w:pPr>
      <w:r w:rsidRPr="00A30AEB">
        <w:rPr>
          <w:rFonts w:hint="eastAsia"/>
          <w:sz w:val="24"/>
        </w:rPr>
        <w:t>1</w:t>
      </w:r>
      <w:r w:rsidRPr="00A30AEB">
        <w:rPr>
          <w:rFonts w:hint="eastAsia"/>
          <w:sz w:val="24"/>
        </w:rPr>
        <w:t>、工作范围为</w:t>
      </w:r>
      <w:r w:rsidRPr="00A30AEB">
        <w:rPr>
          <w:rFonts w:hint="eastAsia"/>
          <w:sz w:val="24"/>
        </w:rPr>
        <w:t>:</w:t>
      </w:r>
      <w:r w:rsidRPr="00A30AEB">
        <w:rPr>
          <w:rFonts w:hint="eastAsia"/>
          <w:sz w:val="24"/>
        </w:rPr>
        <w:t>对本项目所属各建筑单体进行沉降观测。</w:t>
      </w:r>
    </w:p>
    <w:p w:rsidR="00A30AEB" w:rsidRPr="00A30AEB" w:rsidRDefault="00A30AEB" w:rsidP="00A30AEB">
      <w:pPr>
        <w:spacing w:line="360" w:lineRule="auto"/>
        <w:ind w:firstLineChars="200" w:firstLine="480"/>
        <w:outlineLvl w:val="0"/>
        <w:rPr>
          <w:sz w:val="24"/>
        </w:rPr>
      </w:pPr>
      <w:r w:rsidRPr="00A30AEB">
        <w:rPr>
          <w:rFonts w:hint="eastAsia"/>
          <w:sz w:val="24"/>
        </w:rPr>
        <w:t>2</w:t>
      </w:r>
      <w:r w:rsidRPr="00A30AEB">
        <w:rPr>
          <w:rFonts w:hint="eastAsia"/>
          <w:sz w:val="24"/>
        </w:rPr>
        <w:t>、执行规范、标准：</w:t>
      </w:r>
    </w:p>
    <w:p w:rsidR="00A30AEB" w:rsidRPr="00A30AEB" w:rsidRDefault="00A30AEB" w:rsidP="00A30AEB">
      <w:pPr>
        <w:spacing w:line="360" w:lineRule="auto"/>
        <w:ind w:firstLineChars="200" w:firstLine="480"/>
        <w:outlineLvl w:val="0"/>
        <w:rPr>
          <w:sz w:val="24"/>
        </w:rPr>
      </w:pPr>
      <w:r w:rsidRPr="00A30AEB">
        <w:rPr>
          <w:rFonts w:hint="eastAsia"/>
          <w:sz w:val="24"/>
        </w:rPr>
        <w:t>（</w:t>
      </w:r>
      <w:r w:rsidRPr="00A30AEB">
        <w:rPr>
          <w:rFonts w:hint="eastAsia"/>
          <w:sz w:val="24"/>
        </w:rPr>
        <w:t>1</w:t>
      </w:r>
      <w:r w:rsidRPr="00A30AEB">
        <w:rPr>
          <w:rFonts w:hint="eastAsia"/>
          <w:sz w:val="24"/>
        </w:rPr>
        <w:t>）行业标准《建筑变形测量规范》（</w:t>
      </w:r>
      <w:r w:rsidRPr="00A30AEB">
        <w:rPr>
          <w:rFonts w:hint="eastAsia"/>
          <w:sz w:val="24"/>
        </w:rPr>
        <w:t>JGJ 8-2016</w:t>
      </w:r>
      <w:r w:rsidRPr="00A30AEB">
        <w:rPr>
          <w:rFonts w:hint="eastAsia"/>
          <w:sz w:val="24"/>
        </w:rPr>
        <w:t>）</w:t>
      </w:r>
      <w:r w:rsidRPr="00A30AEB">
        <w:rPr>
          <w:rFonts w:hint="eastAsia"/>
          <w:sz w:val="24"/>
        </w:rPr>
        <w:t xml:space="preserve"> </w:t>
      </w:r>
    </w:p>
    <w:p w:rsidR="00A30AEB" w:rsidRPr="00A30AEB" w:rsidRDefault="00A30AEB" w:rsidP="00A30AEB">
      <w:pPr>
        <w:spacing w:line="360" w:lineRule="auto"/>
        <w:ind w:firstLineChars="200" w:firstLine="480"/>
        <w:outlineLvl w:val="0"/>
        <w:rPr>
          <w:sz w:val="24"/>
        </w:rPr>
      </w:pPr>
      <w:r w:rsidRPr="00A30AEB">
        <w:rPr>
          <w:rFonts w:hint="eastAsia"/>
          <w:sz w:val="24"/>
        </w:rPr>
        <w:t>（</w:t>
      </w:r>
      <w:r w:rsidRPr="00A30AEB">
        <w:rPr>
          <w:rFonts w:hint="eastAsia"/>
          <w:sz w:val="24"/>
        </w:rPr>
        <w:t>2</w:t>
      </w:r>
      <w:r w:rsidRPr="00A30AEB">
        <w:rPr>
          <w:rFonts w:hint="eastAsia"/>
          <w:sz w:val="24"/>
        </w:rPr>
        <w:t>）国家标准《工程测量规范》（</w:t>
      </w:r>
      <w:r w:rsidRPr="00A30AEB">
        <w:rPr>
          <w:rFonts w:hint="eastAsia"/>
          <w:sz w:val="24"/>
        </w:rPr>
        <w:t>GB 50026-2007</w:t>
      </w:r>
      <w:r w:rsidRPr="00A30AEB">
        <w:rPr>
          <w:rFonts w:hint="eastAsia"/>
          <w:sz w:val="24"/>
        </w:rPr>
        <w:t>）</w:t>
      </w:r>
    </w:p>
    <w:p w:rsidR="00A30AEB" w:rsidRPr="00A30AEB" w:rsidRDefault="00A30AEB" w:rsidP="00A30AEB">
      <w:pPr>
        <w:spacing w:line="360" w:lineRule="auto"/>
        <w:ind w:firstLineChars="200" w:firstLine="480"/>
        <w:outlineLvl w:val="0"/>
        <w:rPr>
          <w:sz w:val="24"/>
        </w:rPr>
      </w:pPr>
      <w:r w:rsidRPr="00A30AEB">
        <w:rPr>
          <w:rFonts w:hint="eastAsia"/>
          <w:sz w:val="24"/>
        </w:rPr>
        <w:t>（</w:t>
      </w:r>
      <w:r w:rsidRPr="00A30AEB">
        <w:rPr>
          <w:rFonts w:hint="eastAsia"/>
          <w:sz w:val="24"/>
        </w:rPr>
        <w:t>3</w:t>
      </w:r>
      <w:r w:rsidRPr="00A30AEB">
        <w:rPr>
          <w:rFonts w:hint="eastAsia"/>
          <w:sz w:val="24"/>
        </w:rPr>
        <w:t>）国家标准《国家一、二等水准测量规范》（</w:t>
      </w:r>
      <w:r w:rsidRPr="00A30AEB">
        <w:rPr>
          <w:rFonts w:hint="eastAsia"/>
          <w:sz w:val="24"/>
        </w:rPr>
        <w:t>GB/T 12897-2006</w:t>
      </w:r>
      <w:r w:rsidRPr="00A30AEB">
        <w:rPr>
          <w:rFonts w:hint="eastAsia"/>
          <w:sz w:val="24"/>
        </w:rPr>
        <w:t>）</w:t>
      </w:r>
    </w:p>
    <w:p w:rsidR="00A30AEB" w:rsidRPr="00A30AEB" w:rsidRDefault="00A30AEB" w:rsidP="00A30AEB">
      <w:pPr>
        <w:spacing w:line="360" w:lineRule="auto"/>
        <w:ind w:firstLineChars="200" w:firstLine="480"/>
        <w:outlineLvl w:val="0"/>
        <w:rPr>
          <w:sz w:val="24"/>
        </w:rPr>
      </w:pPr>
      <w:r w:rsidRPr="00A30AEB">
        <w:rPr>
          <w:rFonts w:hint="eastAsia"/>
          <w:sz w:val="24"/>
        </w:rPr>
        <w:t>（</w:t>
      </w:r>
      <w:r w:rsidRPr="00A30AEB">
        <w:rPr>
          <w:rFonts w:hint="eastAsia"/>
          <w:sz w:val="24"/>
        </w:rPr>
        <w:t>4</w:t>
      </w:r>
      <w:r w:rsidRPr="00A30AEB">
        <w:rPr>
          <w:rFonts w:hint="eastAsia"/>
          <w:sz w:val="24"/>
        </w:rPr>
        <w:t>）《总平面图》</w:t>
      </w:r>
    </w:p>
    <w:p w:rsidR="00A30AEB" w:rsidRPr="00A30AEB" w:rsidRDefault="00A30AEB" w:rsidP="00A30AEB">
      <w:pPr>
        <w:spacing w:line="360" w:lineRule="auto"/>
        <w:ind w:firstLineChars="200" w:firstLine="480"/>
        <w:outlineLvl w:val="0"/>
        <w:rPr>
          <w:sz w:val="24"/>
        </w:rPr>
      </w:pPr>
      <w:r w:rsidRPr="00A30AEB">
        <w:rPr>
          <w:rFonts w:hint="eastAsia"/>
          <w:sz w:val="24"/>
        </w:rPr>
        <w:t>3</w:t>
      </w:r>
      <w:r w:rsidRPr="00A30AEB">
        <w:rPr>
          <w:rFonts w:hint="eastAsia"/>
          <w:sz w:val="24"/>
        </w:rPr>
        <w:t>、观测点布置、观测周期与观测频率依据相关标准和规范确定，满足各项验收要求及采购人需求。</w:t>
      </w:r>
    </w:p>
    <w:p w:rsidR="00A30AEB" w:rsidRPr="00A30AEB" w:rsidRDefault="00A30AEB" w:rsidP="00A30AEB">
      <w:pPr>
        <w:spacing w:line="360" w:lineRule="auto"/>
        <w:ind w:firstLineChars="200" w:firstLine="480"/>
        <w:outlineLvl w:val="0"/>
        <w:rPr>
          <w:sz w:val="24"/>
        </w:rPr>
      </w:pPr>
      <w:r w:rsidRPr="00A30AEB">
        <w:rPr>
          <w:rFonts w:hint="eastAsia"/>
          <w:sz w:val="24"/>
        </w:rPr>
        <w:t>（二）放线、验线、竣工、房产、地籍测绘</w:t>
      </w:r>
    </w:p>
    <w:p w:rsidR="00A30AEB" w:rsidRPr="00A30AEB" w:rsidRDefault="00A30AEB" w:rsidP="00A30AEB">
      <w:pPr>
        <w:spacing w:line="360" w:lineRule="auto"/>
        <w:ind w:firstLineChars="200" w:firstLine="480"/>
        <w:outlineLvl w:val="0"/>
        <w:rPr>
          <w:sz w:val="24"/>
        </w:rPr>
      </w:pPr>
      <w:r w:rsidRPr="00A30AEB">
        <w:rPr>
          <w:rFonts w:hint="eastAsia"/>
          <w:sz w:val="24"/>
        </w:rPr>
        <w:t>提供符合相关文件要求的报告及数据文件，文件数量满足各项验收要求及采购人需求。</w:t>
      </w:r>
    </w:p>
    <w:p w:rsidR="00A30AEB" w:rsidRPr="00A30AEB" w:rsidRDefault="00A30AEB" w:rsidP="00A30AEB">
      <w:pPr>
        <w:spacing w:line="360" w:lineRule="auto"/>
        <w:ind w:firstLineChars="200" w:firstLine="480"/>
        <w:outlineLvl w:val="0"/>
        <w:rPr>
          <w:sz w:val="24"/>
        </w:rPr>
      </w:pPr>
      <w:r w:rsidRPr="00A30AEB">
        <w:rPr>
          <w:rFonts w:hint="eastAsia"/>
          <w:sz w:val="24"/>
        </w:rPr>
        <w:lastRenderedPageBreak/>
        <w:t>执行规范、标准如下：</w:t>
      </w:r>
    </w:p>
    <w:p w:rsidR="00A30AEB" w:rsidRPr="00A30AEB" w:rsidRDefault="00A30AEB" w:rsidP="00A30AEB">
      <w:pPr>
        <w:spacing w:line="360" w:lineRule="auto"/>
        <w:ind w:firstLineChars="200" w:firstLine="480"/>
        <w:outlineLvl w:val="0"/>
        <w:rPr>
          <w:sz w:val="24"/>
        </w:rPr>
      </w:pPr>
      <w:r w:rsidRPr="00A30AEB">
        <w:rPr>
          <w:rFonts w:hint="eastAsia"/>
          <w:sz w:val="24"/>
        </w:rPr>
        <w:t>1</w:t>
      </w:r>
      <w:r w:rsidRPr="00A30AEB">
        <w:rPr>
          <w:rFonts w:hint="eastAsia"/>
          <w:sz w:val="24"/>
        </w:rPr>
        <w:t>、《城市测量规范》</w:t>
      </w:r>
      <w:r w:rsidRPr="00A30AEB">
        <w:rPr>
          <w:rFonts w:hint="eastAsia"/>
          <w:sz w:val="24"/>
        </w:rPr>
        <w:t xml:space="preserve"> CJJ/T8-2011</w:t>
      </w:r>
    </w:p>
    <w:p w:rsidR="00A30AEB" w:rsidRPr="00A30AEB" w:rsidRDefault="00A30AEB" w:rsidP="00A30AEB">
      <w:pPr>
        <w:spacing w:line="360" w:lineRule="auto"/>
        <w:ind w:firstLineChars="200" w:firstLine="480"/>
        <w:outlineLvl w:val="0"/>
        <w:rPr>
          <w:sz w:val="24"/>
        </w:rPr>
      </w:pPr>
      <w:r w:rsidRPr="00A30AEB">
        <w:rPr>
          <w:rFonts w:hint="eastAsia"/>
          <w:sz w:val="24"/>
        </w:rPr>
        <w:t>2</w:t>
      </w:r>
      <w:r w:rsidRPr="00A30AEB">
        <w:rPr>
          <w:rFonts w:hint="eastAsia"/>
          <w:sz w:val="24"/>
        </w:rPr>
        <w:t>、《全球定位系统</w:t>
      </w:r>
      <w:r w:rsidRPr="00A30AEB">
        <w:rPr>
          <w:rFonts w:hint="eastAsia"/>
          <w:sz w:val="24"/>
        </w:rPr>
        <w:t xml:space="preserve"> GPS </w:t>
      </w:r>
      <w:r w:rsidRPr="00A30AEB">
        <w:rPr>
          <w:rFonts w:hint="eastAsia"/>
          <w:sz w:val="24"/>
        </w:rPr>
        <w:t>测量规范》</w:t>
      </w:r>
      <w:r w:rsidRPr="00A30AEB">
        <w:rPr>
          <w:rFonts w:hint="eastAsia"/>
          <w:sz w:val="24"/>
        </w:rPr>
        <w:tab/>
        <w:t>GB/T18314-2009</w:t>
      </w:r>
    </w:p>
    <w:p w:rsidR="00A30AEB" w:rsidRPr="00A30AEB" w:rsidRDefault="00A30AEB" w:rsidP="00A30AEB">
      <w:pPr>
        <w:spacing w:line="360" w:lineRule="auto"/>
        <w:ind w:firstLineChars="200" w:firstLine="480"/>
        <w:outlineLvl w:val="0"/>
        <w:rPr>
          <w:sz w:val="24"/>
        </w:rPr>
      </w:pPr>
      <w:r w:rsidRPr="00A30AEB">
        <w:rPr>
          <w:rFonts w:hint="eastAsia"/>
          <w:sz w:val="24"/>
        </w:rPr>
        <w:t>3</w:t>
      </w:r>
      <w:r w:rsidRPr="00A30AEB">
        <w:rPr>
          <w:rFonts w:hint="eastAsia"/>
          <w:sz w:val="24"/>
        </w:rPr>
        <w:t>、《工程测量规范》</w:t>
      </w:r>
      <w:r w:rsidRPr="00A30AEB">
        <w:rPr>
          <w:rFonts w:hint="eastAsia"/>
          <w:sz w:val="24"/>
        </w:rPr>
        <w:t xml:space="preserve"> GB50026-2007</w:t>
      </w:r>
    </w:p>
    <w:p w:rsidR="00A30AEB" w:rsidRPr="00A30AEB" w:rsidRDefault="00A30AEB" w:rsidP="00A30AEB">
      <w:pPr>
        <w:spacing w:line="360" w:lineRule="auto"/>
        <w:ind w:firstLineChars="200" w:firstLine="480"/>
        <w:outlineLvl w:val="0"/>
        <w:rPr>
          <w:sz w:val="24"/>
        </w:rPr>
      </w:pPr>
      <w:r w:rsidRPr="00A30AEB">
        <w:rPr>
          <w:rFonts w:hint="eastAsia"/>
          <w:sz w:val="24"/>
        </w:rPr>
        <w:t>4</w:t>
      </w:r>
      <w:r w:rsidRPr="00A30AEB">
        <w:rPr>
          <w:rFonts w:hint="eastAsia"/>
          <w:sz w:val="24"/>
        </w:rPr>
        <w:t>、《国家三、四等水准测量规范》</w:t>
      </w:r>
      <w:r w:rsidRPr="00A30AEB">
        <w:rPr>
          <w:rFonts w:hint="eastAsia"/>
          <w:sz w:val="24"/>
        </w:rPr>
        <w:tab/>
        <w:t>GB/T12898-2009</w:t>
      </w:r>
    </w:p>
    <w:p w:rsidR="00A30AEB" w:rsidRPr="00A30AEB" w:rsidRDefault="00A30AEB" w:rsidP="00A30AEB">
      <w:pPr>
        <w:spacing w:line="360" w:lineRule="auto"/>
        <w:ind w:firstLineChars="200" w:firstLine="480"/>
        <w:outlineLvl w:val="0"/>
        <w:rPr>
          <w:sz w:val="24"/>
        </w:rPr>
      </w:pPr>
      <w:r w:rsidRPr="00A30AEB">
        <w:rPr>
          <w:rFonts w:hint="eastAsia"/>
          <w:sz w:val="24"/>
        </w:rPr>
        <w:t>5</w:t>
      </w:r>
      <w:r w:rsidRPr="00A30AEB">
        <w:rPr>
          <w:rFonts w:hint="eastAsia"/>
          <w:sz w:val="24"/>
        </w:rPr>
        <w:t>、《</w:t>
      </w:r>
      <w:r w:rsidRPr="00A30AEB">
        <w:rPr>
          <w:rFonts w:hint="eastAsia"/>
          <w:sz w:val="24"/>
        </w:rPr>
        <w:t>1:500</w:t>
      </w:r>
      <w:r w:rsidRPr="00A30AEB">
        <w:rPr>
          <w:rFonts w:hint="eastAsia"/>
          <w:sz w:val="24"/>
        </w:rPr>
        <w:t>、</w:t>
      </w:r>
      <w:r w:rsidRPr="00A30AEB">
        <w:rPr>
          <w:rFonts w:hint="eastAsia"/>
          <w:sz w:val="24"/>
        </w:rPr>
        <w:t>1</w:t>
      </w:r>
      <w:r w:rsidRPr="00A30AEB">
        <w:rPr>
          <w:rFonts w:hint="eastAsia"/>
          <w:sz w:val="24"/>
        </w:rPr>
        <w:t>：</w:t>
      </w:r>
      <w:r w:rsidRPr="00A30AEB">
        <w:rPr>
          <w:rFonts w:hint="eastAsia"/>
          <w:sz w:val="24"/>
        </w:rPr>
        <w:t>1000</w:t>
      </w:r>
      <w:r w:rsidRPr="00A30AEB">
        <w:rPr>
          <w:rFonts w:hint="eastAsia"/>
          <w:sz w:val="24"/>
        </w:rPr>
        <w:t>、</w:t>
      </w:r>
      <w:r w:rsidRPr="00A30AEB">
        <w:rPr>
          <w:rFonts w:hint="eastAsia"/>
          <w:sz w:val="24"/>
        </w:rPr>
        <w:t xml:space="preserve">1:2000 </w:t>
      </w:r>
      <w:r w:rsidRPr="00A30AEB">
        <w:rPr>
          <w:rFonts w:hint="eastAsia"/>
          <w:sz w:val="24"/>
        </w:rPr>
        <w:t>地形图数字化规范》</w:t>
      </w:r>
      <w:r w:rsidRPr="00A30AEB">
        <w:rPr>
          <w:rFonts w:hint="eastAsia"/>
          <w:sz w:val="24"/>
        </w:rPr>
        <w:t>GB/T17160-2008</w:t>
      </w:r>
    </w:p>
    <w:p w:rsidR="00A30AEB" w:rsidRPr="00A30AEB" w:rsidRDefault="00A30AEB" w:rsidP="00A30AEB">
      <w:pPr>
        <w:spacing w:line="360" w:lineRule="auto"/>
        <w:ind w:firstLineChars="200" w:firstLine="480"/>
        <w:outlineLvl w:val="0"/>
        <w:rPr>
          <w:sz w:val="24"/>
        </w:rPr>
      </w:pPr>
      <w:r w:rsidRPr="00A30AEB">
        <w:rPr>
          <w:rFonts w:hint="eastAsia"/>
          <w:sz w:val="24"/>
        </w:rPr>
        <w:t>6</w:t>
      </w:r>
      <w:r w:rsidRPr="00A30AEB">
        <w:rPr>
          <w:rFonts w:hint="eastAsia"/>
          <w:sz w:val="24"/>
        </w:rPr>
        <w:t>、《</w:t>
      </w:r>
      <w:r w:rsidRPr="00A30AEB">
        <w:rPr>
          <w:rFonts w:hint="eastAsia"/>
          <w:sz w:val="24"/>
        </w:rPr>
        <w:t>1:500</w:t>
      </w:r>
      <w:r w:rsidRPr="00A30AEB">
        <w:rPr>
          <w:rFonts w:hint="eastAsia"/>
          <w:sz w:val="24"/>
        </w:rPr>
        <w:t>、</w:t>
      </w:r>
      <w:r w:rsidRPr="00A30AEB">
        <w:rPr>
          <w:rFonts w:hint="eastAsia"/>
          <w:sz w:val="24"/>
        </w:rPr>
        <w:t>1:1000</w:t>
      </w:r>
      <w:r w:rsidRPr="00A30AEB">
        <w:rPr>
          <w:rFonts w:hint="eastAsia"/>
          <w:sz w:val="24"/>
        </w:rPr>
        <w:t>、</w:t>
      </w:r>
      <w:r w:rsidRPr="00A30AEB">
        <w:rPr>
          <w:rFonts w:hint="eastAsia"/>
          <w:sz w:val="24"/>
        </w:rPr>
        <w:t xml:space="preserve">1:2000 </w:t>
      </w:r>
      <w:r w:rsidRPr="00A30AEB">
        <w:rPr>
          <w:rFonts w:hint="eastAsia"/>
          <w:sz w:val="24"/>
        </w:rPr>
        <w:t>外业数字测图技术规程》</w:t>
      </w:r>
      <w:r w:rsidRPr="00A30AEB">
        <w:rPr>
          <w:rFonts w:hint="eastAsia"/>
          <w:sz w:val="24"/>
        </w:rPr>
        <w:t>GB14912-2005</w:t>
      </w:r>
    </w:p>
    <w:p w:rsidR="00A30AEB" w:rsidRPr="00A30AEB" w:rsidRDefault="00A30AEB" w:rsidP="00A30AEB">
      <w:pPr>
        <w:spacing w:line="360" w:lineRule="auto"/>
        <w:ind w:firstLineChars="200" w:firstLine="480"/>
        <w:outlineLvl w:val="0"/>
        <w:rPr>
          <w:sz w:val="24"/>
        </w:rPr>
      </w:pPr>
      <w:r w:rsidRPr="00A30AEB">
        <w:rPr>
          <w:rFonts w:hint="eastAsia"/>
          <w:sz w:val="24"/>
        </w:rPr>
        <w:t>7</w:t>
      </w:r>
      <w:r w:rsidRPr="00A30AEB">
        <w:rPr>
          <w:rFonts w:hint="eastAsia"/>
          <w:sz w:val="24"/>
        </w:rPr>
        <w:t>、《国家基本比例尺地图图式第</w:t>
      </w:r>
      <w:r w:rsidRPr="00A30AEB">
        <w:rPr>
          <w:rFonts w:hint="eastAsia"/>
          <w:sz w:val="24"/>
        </w:rPr>
        <w:t xml:space="preserve"> 1 </w:t>
      </w:r>
      <w:r w:rsidRPr="00A30AEB">
        <w:rPr>
          <w:rFonts w:hint="eastAsia"/>
          <w:sz w:val="24"/>
        </w:rPr>
        <w:t>部分：</w:t>
      </w:r>
      <w:r w:rsidRPr="00A30AEB">
        <w:rPr>
          <w:rFonts w:hint="eastAsia"/>
          <w:sz w:val="24"/>
        </w:rPr>
        <w:t>1:500</w:t>
      </w:r>
      <w:r w:rsidRPr="00A30AEB">
        <w:rPr>
          <w:rFonts w:hint="eastAsia"/>
          <w:sz w:val="24"/>
        </w:rPr>
        <w:t>、</w:t>
      </w:r>
      <w:r w:rsidRPr="00A30AEB">
        <w:rPr>
          <w:rFonts w:hint="eastAsia"/>
          <w:sz w:val="24"/>
        </w:rPr>
        <w:t>1:1000</w:t>
      </w:r>
      <w:r w:rsidRPr="00A30AEB">
        <w:rPr>
          <w:rFonts w:hint="eastAsia"/>
          <w:sz w:val="24"/>
        </w:rPr>
        <w:t>、</w:t>
      </w:r>
      <w:r w:rsidRPr="00A30AEB">
        <w:rPr>
          <w:rFonts w:hint="eastAsia"/>
          <w:sz w:val="24"/>
        </w:rPr>
        <w:t xml:space="preserve">1:2000 </w:t>
      </w:r>
      <w:r w:rsidRPr="00A30AEB">
        <w:rPr>
          <w:rFonts w:hint="eastAsia"/>
          <w:sz w:val="24"/>
        </w:rPr>
        <w:t>地形图图式》</w:t>
      </w:r>
      <w:r w:rsidRPr="00A30AEB">
        <w:rPr>
          <w:rFonts w:hint="eastAsia"/>
          <w:sz w:val="24"/>
        </w:rPr>
        <w:t xml:space="preserve"> GB/T20257.1-2017</w:t>
      </w:r>
    </w:p>
    <w:p w:rsidR="00A30AEB" w:rsidRPr="00A30AEB" w:rsidRDefault="00A30AEB" w:rsidP="00A30AEB">
      <w:pPr>
        <w:spacing w:line="360" w:lineRule="auto"/>
        <w:ind w:firstLineChars="200" w:firstLine="480"/>
        <w:outlineLvl w:val="0"/>
        <w:rPr>
          <w:sz w:val="24"/>
        </w:rPr>
      </w:pPr>
      <w:r w:rsidRPr="00A30AEB">
        <w:rPr>
          <w:rFonts w:hint="eastAsia"/>
          <w:sz w:val="24"/>
        </w:rPr>
        <w:t>8</w:t>
      </w:r>
      <w:r w:rsidRPr="00A30AEB">
        <w:rPr>
          <w:rFonts w:hint="eastAsia"/>
          <w:sz w:val="24"/>
        </w:rPr>
        <w:t>、《数字测绘成果质量要求》</w:t>
      </w:r>
      <w:r w:rsidRPr="00A30AEB">
        <w:rPr>
          <w:rFonts w:hint="eastAsia"/>
          <w:sz w:val="24"/>
        </w:rPr>
        <w:t xml:space="preserve"> GB/T17941-2008</w:t>
      </w:r>
    </w:p>
    <w:p w:rsidR="00A30AEB" w:rsidRPr="00A30AEB" w:rsidRDefault="00A30AEB" w:rsidP="00A30AEB">
      <w:pPr>
        <w:spacing w:line="360" w:lineRule="auto"/>
        <w:ind w:firstLineChars="200" w:firstLine="480"/>
        <w:outlineLvl w:val="0"/>
        <w:rPr>
          <w:sz w:val="24"/>
        </w:rPr>
      </w:pPr>
      <w:r w:rsidRPr="00A30AEB">
        <w:rPr>
          <w:rFonts w:hint="eastAsia"/>
          <w:sz w:val="24"/>
        </w:rPr>
        <w:t>9</w:t>
      </w:r>
      <w:r w:rsidRPr="00A30AEB">
        <w:rPr>
          <w:rFonts w:hint="eastAsia"/>
          <w:sz w:val="24"/>
        </w:rPr>
        <w:t>、《数字地形图产品基本要求》</w:t>
      </w:r>
      <w:r w:rsidRPr="00A30AEB">
        <w:rPr>
          <w:rFonts w:hint="eastAsia"/>
          <w:sz w:val="24"/>
        </w:rPr>
        <w:tab/>
        <w:t>GB/T 17278-2009</w:t>
      </w:r>
    </w:p>
    <w:p w:rsidR="00A30AEB" w:rsidRPr="00A30AEB" w:rsidRDefault="00A30AEB" w:rsidP="00A30AEB">
      <w:pPr>
        <w:spacing w:line="360" w:lineRule="auto"/>
        <w:ind w:firstLineChars="200" w:firstLine="480"/>
        <w:outlineLvl w:val="0"/>
        <w:rPr>
          <w:sz w:val="24"/>
        </w:rPr>
      </w:pPr>
      <w:r w:rsidRPr="00A30AEB">
        <w:rPr>
          <w:rFonts w:hint="eastAsia"/>
          <w:sz w:val="24"/>
        </w:rPr>
        <w:t>10</w:t>
      </w:r>
      <w:r w:rsidRPr="00A30AEB">
        <w:rPr>
          <w:rFonts w:hint="eastAsia"/>
          <w:sz w:val="24"/>
        </w:rPr>
        <w:t>、《卫星定位城市测量技术规范》</w:t>
      </w:r>
      <w:r w:rsidRPr="00A30AEB">
        <w:rPr>
          <w:rFonts w:hint="eastAsia"/>
          <w:sz w:val="24"/>
        </w:rPr>
        <w:tab/>
        <w:t>CJJ/T73-2010</w:t>
      </w:r>
    </w:p>
    <w:p w:rsidR="00A30AEB" w:rsidRPr="00A30AEB" w:rsidRDefault="00A30AEB" w:rsidP="00A30AEB">
      <w:pPr>
        <w:spacing w:line="360" w:lineRule="auto"/>
        <w:ind w:firstLineChars="200" w:firstLine="480"/>
        <w:outlineLvl w:val="0"/>
        <w:rPr>
          <w:sz w:val="24"/>
        </w:rPr>
      </w:pPr>
      <w:r w:rsidRPr="00A30AEB">
        <w:rPr>
          <w:rFonts w:hint="eastAsia"/>
          <w:sz w:val="24"/>
        </w:rPr>
        <w:t>11</w:t>
      </w:r>
      <w:r w:rsidRPr="00A30AEB">
        <w:rPr>
          <w:rFonts w:hint="eastAsia"/>
          <w:sz w:val="24"/>
        </w:rPr>
        <w:t>、《全球定位系统实时动态测量（</w:t>
      </w:r>
      <w:r w:rsidRPr="00A30AEB">
        <w:rPr>
          <w:rFonts w:hint="eastAsia"/>
          <w:sz w:val="24"/>
        </w:rPr>
        <w:t>RTK</w:t>
      </w:r>
      <w:r w:rsidRPr="00A30AEB">
        <w:rPr>
          <w:rFonts w:hint="eastAsia"/>
          <w:sz w:val="24"/>
        </w:rPr>
        <w:t>）技术规范》</w:t>
      </w:r>
      <w:r w:rsidRPr="00A30AEB">
        <w:rPr>
          <w:rFonts w:hint="eastAsia"/>
          <w:sz w:val="24"/>
        </w:rPr>
        <w:t>CH/T2009-2010</w:t>
      </w:r>
    </w:p>
    <w:p w:rsidR="00A30AEB" w:rsidRPr="00A30AEB" w:rsidRDefault="00A30AEB" w:rsidP="00A30AEB">
      <w:pPr>
        <w:spacing w:line="360" w:lineRule="auto"/>
        <w:ind w:firstLineChars="200" w:firstLine="480"/>
        <w:outlineLvl w:val="0"/>
        <w:rPr>
          <w:sz w:val="24"/>
        </w:rPr>
      </w:pPr>
      <w:r w:rsidRPr="00A30AEB">
        <w:rPr>
          <w:rFonts w:hint="eastAsia"/>
          <w:sz w:val="24"/>
        </w:rPr>
        <w:t>12</w:t>
      </w:r>
      <w:r w:rsidRPr="00A30AEB">
        <w:rPr>
          <w:rFonts w:hint="eastAsia"/>
          <w:sz w:val="24"/>
        </w:rPr>
        <w:t>、《测绘技术设计规定》</w:t>
      </w:r>
      <w:r w:rsidRPr="00A30AEB">
        <w:rPr>
          <w:rFonts w:hint="eastAsia"/>
          <w:sz w:val="24"/>
        </w:rPr>
        <w:t>CH/T1004-2005</w:t>
      </w:r>
    </w:p>
    <w:p w:rsidR="00A30AEB" w:rsidRPr="00A30AEB" w:rsidRDefault="00A30AEB" w:rsidP="00A30AEB">
      <w:pPr>
        <w:spacing w:line="360" w:lineRule="auto"/>
        <w:ind w:firstLineChars="200" w:firstLine="480"/>
        <w:outlineLvl w:val="0"/>
        <w:rPr>
          <w:sz w:val="24"/>
        </w:rPr>
      </w:pPr>
      <w:r w:rsidRPr="00A30AEB">
        <w:rPr>
          <w:rFonts w:hint="eastAsia"/>
          <w:sz w:val="24"/>
        </w:rPr>
        <w:t>13</w:t>
      </w:r>
      <w:r w:rsidRPr="00A30AEB">
        <w:rPr>
          <w:rFonts w:hint="eastAsia"/>
          <w:sz w:val="24"/>
        </w:rPr>
        <w:t>、《测绘技术总结编写规定》</w:t>
      </w:r>
      <w:r w:rsidRPr="00A30AEB">
        <w:rPr>
          <w:rFonts w:hint="eastAsia"/>
          <w:sz w:val="24"/>
        </w:rPr>
        <w:t>CH/T1001-2005</w:t>
      </w:r>
    </w:p>
    <w:p w:rsidR="00A30AEB" w:rsidRPr="00A30AEB" w:rsidRDefault="00A30AEB" w:rsidP="00A30AEB">
      <w:pPr>
        <w:spacing w:line="360" w:lineRule="auto"/>
        <w:ind w:firstLineChars="200" w:firstLine="480"/>
        <w:outlineLvl w:val="0"/>
        <w:rPr>
          <w:sz w:val="24"/>
        </w:rPr>
      </w:pPr>
      <w:r w:rsidRPr="00A30AEB">
        <w:rPr>
          <w:rFonts w:hint="eastAsia"/>
          <w:sz w:val="24"/>
        </w:rPr>
        <w:t>14</w:t>
      </w:r>
      <w:r w:rsidRPr="00A30AEB">
        <w:rPr>
          <w:rFonts w:hint="eastAsia"/>
          <w:sz w:val="24"/>
        </w:rPr>
        <w:t>、《天津市工程建设项目验收阶段联合测绘操作规程（试行）》津</w:t>
      </w:r>
      <w:proofErr w:type="gramStart"/>
      <w:r w:rsidRPr="00A30AEB">
        <w:rPr>
          <w:rFonts w:hint="eastAsia"/>
          <w:sz w:val="24"/>
        </w:rPr>
        <w:t>规自测发</w:t>
      </w:r>
      <w:proofErr w:type="gramEnd"/>
      <w:r w:rsidRPr="00A30AEB">
        <w:rPr>
          <w:rFonts w:hint="eastAsia"/>
          <w:sz w:val="24"/>
        </w:rPr>
        <w:t>〔</w:t>
      </w:r>
      <w:r w:rsidRPr="00A30AEB">
        <w:rPr>
          <w:rFonts w:hint="eastAsia"/>
          <w:sz w:val="24"/>
        </w:rPr>
        <w:t>2019</w:t>
      </w:r>
      <w:r w:rsidRPr="00A30AEB">
        <w:rPr>
          <w:rFonts w:hint="eastAsia"/>
          <w:sz w:val="24"/>
        </w:rPr>
        <w:t>〕</w:t>
      </w:r>
      <w:r w:rsidRPr="00A30AEB">
        <w:rPr>
          <w:rFonts w:hint="eastAsia"/>
          <w:sz w:val="24"/>
        </w:rPr>
        <w:t xml:space="preserve">243 </w:t>
      </w:r>
      <w:r w:rsidRPr="00A30AEB">
        <w:rPr>
          <w:rFonts w:hint="eastAsia"/>
          <w:sz w:val="24"/>
        </w:rPr>
        <w:t>号</w:t>
      </w:r>
    </w:p>
    <w:p w:rsidR="00A30AEB" w:rsidRPr="00A30AEB" w:rsidRDefault="00A30AEB" w:rsidP="00A30AEB">
      <w:pPr>
        <w:spacing w:line="360" w:lineRule="auto"/>
        <w:ind w:firstLineChars="200" w:firstLine="480"/>
        <w:outlineLvl w:val="0"/>
        <w:rPr>
          <w:sz w:val="24"/>
        </w:rPr>
      </w:pPr>
      <w:r w:rsidRPr="00A30AEB">
        <w:rPr>
          <w:rFonts w:hint="eastAsia"/>
          <w:sz w:val="24"/>
        </w:rPr>
        <w:t>15</w:t>
      </w:r>
      <w:r w:rsidRPr="00A30AEB">
        <w:rPr>
          <w:rFonts w:hint="eastAsia"/>
          <w:sz w:val="24"/>
        </w:rPr>
        <w:t>、《房产测量规范第</w:t>
      </w:r>
      <w:r w:rsidRPr="00A30AEB">
        <w:rPr>
          <w:rFonts w:hint="eastAsia"/>
          <w:sz w:val="24"/>
        </w:rPr>
        <w:t>1</w:t>
      </w:r>
      <w:r w:rsidRPr="00A30AEB">
        <w:rPr>
          <w:rFonts w:hint="eastAsia"/>
          <w:sz w:val="24"/>
        </w:rPr>
        <w:t>单元：房产测量规定》</w:t>
      </w:r>
      <w:r w:rsidRPr="00A30AEB">
        <w:rPr>
          <w:rFonts w:hint="eastAsia"/>
          <w:sz w:val="24"/>
        </w:rPr>
        <w:t>GB/T17986.1-2000</w:t>
      </w:r>
    </w:p>
    <w:p w:rsidR="00A30AEB" w:rsidRPr="00A30AEB" w:rsidRDefault="00A30AEB" w:rsidP="00A30AEB">
      <w:pPr>
        <w:spacing w:line="360" w:lineRule="auto"/>
        <w:ind w:firstLineChars="200" w:firstLine="480"/>
        <w:outlineLvl w:val="0"/>
        <w:rPr>
          <w:sz w:val="24"/>
        </w:rPr>
      </w:pPr>
      <w:r w:rsidRPr="00A30AEB">
        <w:rPr>
          <w:rFonts w:hint="eastAsia"/>
          <w:sz w:val="24"/>
        </w:rPr>
        <w:t>16</w:t>
      </w:r>
      <w:r w:rsidRPr="00A30AEB">
        <w:rPr>
          <w:rFonts w:hint="eastAsia"/>
          <w:sz w:val="24"/>
        </w:rPr>
        <w:t>、《关于房屋建筑面积计算与房屋权属登记有关问题的通知》住建房</w:t>
      </w:r>
      <w:r w:rsidRPr="00A30AEB">
        <w:rPr>
          <w:rFonts w:hint="eastAsia"/>
          <w:sz w:val="24"/>
        </w:rPr>
        <w:t xml:space="preserve">[2002]74 </w:t>
      </w:r>
      <w:r w:rsidRPr="00A30AEB">
        <w:rPr>
          <w:rFonts w:hint="eastAsia"/>
          <w:sz w:val="24"/>
        </w:rPr>
        <w:t>号</w:t>
      </w:r>
    </w:p>
    <w:p w:rsidR="00A30AEB" w:rsidRPr="00A30AEB" w:rsidRDefault="00A30AEB" w:rsidP="00A30AEB">
      <w:pPr>
        <w:spacing w:line="360" w:lineRule="auto"/>
        <w:ind w:firstLineChars="200" w:firstLine="480"/>
        <w:outlineLvl w:val="0"/>
        <w:rPr>
          <w:sz w:val="24"/>
        </w:rPr>
      </w:pPr>
      <w:r w:rsidRPr="00A30AEB">
        <w:rPr>
          <w:rFonts w:hint="eastAsia"/>
          <w:sz w:val="24"/>
        </w:rPr>
        <w:t>17</w:t>
      </w:r>
      <w:r w:rsidRPr="00A30AEB">
        <w:rPr>
          <w:rFonts w:hint="eastAsia"/>
          <w:sz w:val="24"/>
        </w:rPr>
        <w:t>、《市国土房管局关于房产测绘涉及施工图有关问题的通知》津国</w:t>
      </w:r>
      <w:proofErr w:type="gramStart"/>
      <w:r w:rsidRPr="00A30AEB">
        <w:rPr>
          <w:rFonts w:hint="eastAsia"/>
          <w:sz w:val="24"/>
        </w:rPr>
        <w:t>土房测函〔</w:t>
      </w:r>
      <w:r w:rsidRPr="00A30AEB">
        <w:rPr>
          <w:rFonts w:hint="eastAsia"/>
          <w:sz w:val="24"/>
        </w:rPr>
        <w:t>2018</w:t>
      </w:r>
      <w:r w:rsidRPr="00A30AEB">
        <w:rPr>
          <w:rFonts w:hint="eastAsia"/>
          <w:sz w:val="24"/>
        </w:rPr>
        <w:t>〕</w:t>
      </w:r>
      <w:proofErr w:type="gramEnd"/>
      <w:r w:rsidRPr="00A30AEB">
        <w:rPr>
          <w:rFonts w:hint="eastAsia"/>
          <w:sz w:val="24"/>
        </w:rPr>
        <w:t xml:space="preserve">973 </w:t>
      </w:r>
      <w:r w:rsidRPr="00A30AEB">
        <w:rPr>
          <w:rFonts w:hint="eastAsia"/>
          <w:sz w:val="24"/>
        </w:rPr>
        <w:t>号</w:t>
      </w:r>
    </w:p>
    <w:p w:rsidR="00A30AEB" w:rsidRPr="00A30AEB" w:rsidRDefault="00A30AEB" w:rsidP="00A30AEB">
      <w:pPr>
        <w:spacing w:line="360" w:lineRule="auto"/>
        <w:ind w:firstLineChars="200" w:firstLine="480"/>
        <w:outlineLvl w:val="0"/>
        <w:rPr>
          <w:sz w:val="24"/>
        </w:rPr>
      </w:pPr>
      <w:r w:rsidRPr="00A30AEB">
        <w:rPr>
          <w:rFonts w:hint="eastAsia"/>
          <w:sz w:val="24"/>
        </w:rPr>
        <w:t>18</w:t>
      </w:r>
      <w:r w:rsidRPr="00A30AEB">
        <w:rPr>
          <w:rFonts w:hint="eastAsia"/>
          <w:sz w:val="24"/>
        </w:rPr>
        <w:t>、《市国土房管局关于印发天津市不动产权籍调查规范的通知》津国</w:t>
      </w:r>
      <w:proofErr w:type="gramStart"/>
      <w:r w:rsidRPr="00A30AEB">
        <w:rPr>
          <w:rFonts w:hint="eastAsia"/>
          <w:sz w:val="24"/>
        </w:rPr>
        <w:t>土房发</w:t>
      </w:r>
      <w:proofErr w:type="gramEnd"/>
      <w:r w:rsidRPr="00A30AEB">
        <w:rPr>
          <w:rFonts w:hint="eastAsia"/>
          <w:sz w:val="24"/>
        </w:rPr>
        <w:t>〔</w:t>
      </w:r>
      <w:r w:rsidRPr="00A30AEB">
        <w:rPr>
          <w:rFonts w:hint="eastAsia"/>
          <w:sz w:val="24"/>
        </w:rPr>
        <w:t>2016</w:t>
      </w:r>
      <w:r w:rsidRPr="00A30AEB">
        <w:rPr>
          <w:rFonts w:hint="eastAsia"/>
          <w:sz w:val="24"/>
        </w:rPr>
        <w:t>〕</w:t>
      </w:r>
      <w:r w:rsidRPr="00A30AEB">
        <w:rPr>
          <w:rFonts w:hint="eastAsia"/>
          <w:sz w:val="24"/>
        </w:rPr>
        <w:t xml:space="preserve">17 </w:t>
      </w:r>
      <w:r w:rsidRPr="00A30AEB">
        <w:rPr>
          <w:rFonts w:hint="eastAsia"/>
          <w:sz w:val="24"/>
        </w:rPr>
        <w:t>号</w:t>
      </w:r>
    </w:p>
    <w:p w:rsidR="00A30AEB" w:rsidRPr="00A30AEB" w:rsidRDefault="00A30AEB" w:rsidP="00A30AEB">
      <w:pPr>
        <w:spacing w:line="360" w:lineRule="auto"/>
        <w:ind w:firstLineChars="200" w:firstLine="480"/>
        <w:outlineLvl w:val="0"/>
        <w:rPr>
          <w:sz w:val="24"/>
        </w:rPr>
      </w:pPr>
      <w:r w:rsidRPr="00A30AEB">
        <w:rPr>
          <w:rFonts w:hint="eastAsia"/>
          <w:sz w:val="24"/>
        </w:rPr>
        <w:t>19</w:t>
      </w:r>
      <w:r w:rsidRPr="00A30AEB">
        <w:rPr>
          <w:rFonts w:hint="eastAsia"/>
          <w:sz w:val="24"/>
        </w:rPr>
        <w:t>、《城市三维建模技术规范》</w:t>
      </w:r>
      <w:r w:rsidRPr="00A30AEB">
        <w:rPr>
          <w:rFonts w:hint="eastAsia"/>
          <w:sz w:val="24"/>
        </w:rPr>
        <w:t>CJJ/T 157-2010</w:t>
      </w:r>
    </w:p>
    <w:p w:rsidR="00A30AEB" w:rsidRPr="00A30AEB" w:rsidRDefault="00A30AEB" w:rsidP="00A30AEB">
      <w:pPr>
        <w:spacing w:line="360" w:lineRule="auto"/>
        <w:ind w:firstLineChars="200" w:firstLine="480"/>
        <w:outlineLvl w:val="0"/>
        <w:rPr>
          <w:sz w:val="24"/>
        </w:rPr>
      </w:pPr>
      <w:r w:rsidRPr="00A30AEB">
        <w:rPr>
          <w:rFonts w:hint="eastAsia"/>
          <w:sz w:val="24"/>
        </w:rPr>
        <w:t>（三）成果要求</w:t>
      </w:r>
    </w:p>
    <w:p w:rsidR="006853AD" w:rsidRPr="00D33B6D" w:rsidRDefault="00A30AEB" w:rsidP="00A30AEB">
      <w:pPr>
        <w:spacing w:line="360" w:lineRule="auto"/>
        <w:ind w:firstLineChars="200" w:firstLine="480"/>
        <w:outlineLvl w:val="0"/>
        <w:rPr>
          <w:sz w:val="24"/>
        </w:rPr>
      </w:pPr>
      <w:r w:rsidRPr="00A30AEB">
        <w:rPr>
          <w:rFonts w:hint="eastAsia"/>
          <w:sz w:val="24"/>
        </w:rPr>
        <w:t>成交供应商在服务期内按采购人要求提交的测绘成果包括：沉降观测成果、放线成果、验线成果、竣工测绘成果、房产测绘成果以及地籍测绘成果。具体以发包人实际委托为准。</w:t>
      </w:r>
    </w:p>
    <w:p w:rsidR="00A30AEB" w:rsidRPr="00DC044E" w:rsidRDefault="00A30AEB" w:rsidP="00A30AEB">
      <w:pPr>
        <w:widowControl/>
        <w:spacing w:line="360" w:lineRule="auto"/>
        <w:ind w:firstLineChars="200" w:firstLine="480"/>
        <w:jc w:val="left"/>
        <w:rPr>
          <w:sz w:val="24"/>
        </w:rPr>
      </w:pPr>
      <w:r w:rsidRPr="00DC044E">
        <w:rPr>
          <w:rFonts w:hint="eastAsia"/>
          <w:sz w:val="24"/>
        </w:rPr>
        <w:lastRenderedPageBreak/>
        <w:t>（四）</w:t>
      </w:r>
      <w:r>
        <w:rPr>
          <w:rFonts w:hint="eastAsia"/>
          <w:sz w:val="24"/>
        </w:rPr>
        <w:t>其他</w:t>
      </w:r>
      <w:r w:rsidRPr="00DC044E">
        <w:rPr>
          <w:rFonts w:hint="eastAsia"/>
          <w:sz w:val="24"/>
        </w:rPr>
        <w:t>要求</w:t>
      </w:r>
    </w:p>
    <w:p w:rsidR="00A30AEB" w:rsidRPr="00DC044E" w:rsidRDefault="00A30AEB" w:rsidP="00A30AEB">
      <w:pPr>
        <w:widowControl/>
        <w:spacing w:line="360" w:lineRule="auto"/>
        <w:ind w:firstLineChars="200" w:firstLine="480"/>
        <w:jc w:val="left"/>
        <w:rPr>
          <w:sz w:val="24"/>
        </w:rPr>
      </w:pPr>
      <w:r>
        <w:rPr>
          <w:rFonts w:hint="eastAsia"/>
          <w:sz w:val="24"/>
        </w:rPr>
        <w:t>1.</w:t>
      </w:r>
      <w:r w:rsidRPr="00DC044E">
        <w:rPr>
          <w:rFonts w:hint="eastAsia"/>
          <w:sz w:val="24"/>
        </w:rPr>
        <w:t>在服务期内，供应商须按照采购人的要求，对采购人提出的工作予以按时完成，并积极配合，如因拒不配合所给采购人造成的损失，由供应商自行承担，且采购人保留追究其责任的权利。</w:t>
      </w:r>
    </w:p>
    <w:p w:rsidR="00A30AEB" w:rsidRDefault="00A30AEB" w:rsidP="00A30AEB">
      <w:pPr>
        <w:widowControl/>
        <w:spacing w:line="360" w:lineRule="auto"/>
        <w:ind w:firstLineChars="200" w:firstLine="480"/>
        <w:jc w:val="left"/>
        <w:rPr>
          <w:sz w:val="24"/>
        </w:rPr>
      </w:pPr>
      <w:r>
        <w:rPr>
          <w:rFonts w:hint="eastAsia"/>
          <w:sz w:val="24"/>
        </w:rPr>
        <w:t>2.</w:t>
      </w:r>
      <w:r w:rsidRPr="00DC044E">
        <w:rPr>
          <w:rFonts w:hint="eastAsia"/>
          <w:sz w:val="24"/>
        </w:rPr>
        <w:t>供应商必须严格遵守法律法规，对相关的数据和专业资料等进行安全管理并确保资料的安全不泄密。若因安全管理措施不当等造成泄密的，采购人将追究其法律责任。</w:t>
      </w:r>
    </w:p>
    <w:p w:rsidR="00A30AEB" w:rsidRPr="00DC044E" w:rsidRDefault="00A30AEB" w:rsidP="00A30AEB">
      <w:pPr>
        <w:spacing w:line="360" w:lineRule="auto"/>
        <w:ind w:firstLineChars="200" w:firstLine="480"/>
        <w:outlineLvl w:val="0"/>
        <w:rPr>
          <w:sz w:val="24"/>
        </w:rPr>
      </w:pPr>
    </w:p>
    <w:p w:rsidR="006853AD" w:rsidRPr="00A30AEB" w:rsidRDefault="006853AD" w:rsidP="006853AD">
      <w:pPr>
        <w:spacing w:line="360" w:lineRule="auto"/>
        <w:ind w:firstLineChars="200" w:firstLine="480"/>
        <w:outlineLvl w:val="0"/>
        <w:rPr>
          <w:sz w:val="24"/>
        </w:rPr>
      </w:pP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1"/>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proofErr w:type="spellStart"/>
      <w:r w:rsidRPr="009A0835">
        <w:rPr>
          <w:rFonts w:ascii="Times New Roman" w:hAnsi="Times New Roman"/>
        </w:rPr>
        <w:lastRenderedPageBreak/>
        <w:t>第三部分</w:t>
      </w:r>
      <w:proofErr w:type="spellEnd"/>
      <w:r w:rsidRPr="009A0835">
        <w:rPr>
          <w:rFonts w:ascii="Times New Roman" w:hAnsi="Times New Roman"/>
        </w:rPr>
        <w:t xml:space="preserve">  </w:t>
      </w:r>
      <w:proofErr w:type="spellStart"/>
      <w:r w:rsidRPr="009A0835">
        <w:rPr>
          <w:rFonts w:ascii="Times New Roman" w:hAnsi="Times New Roman"/>
        </w:rPr>
        <w:t>供应商须知</w:t>
      </w:r>
      <w:bookmarkEnd w:id="1"/>
      <w:proofErr w:type="spellEnd"/>
    </w:p>
    <w:p w:rsidR="007D45C1"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A653D3">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904AF9">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w:t>
      </w:r>
      <w:proofErr w:type="gramStart"/>
      <w:r w:rsidRPr="007F5923">
        <w:rPr>
          <w:rFonts w:ascii="Times New Roman" w:eastAsia="宋体" w:hAnsi="Times New Roman" w:cs="Times New Roman" w:hint="eastAsia"/>
          <w:color w:val="auto"/>
        </w:rPr>
        <w:t>津财采</w:t>
      </w:r>
      <w:proofErr w:type="gramEnd"/>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w:t>
      </w:r>
      <w:r w:rsidRPr="007F5923">
        <w:rPr>
          <w:rFonts w:ascii="Times New Roman" w:eastAsia="宋体" w:hAnsi="Times New Roman" w:cs="Times New Roman" w:hint="eastAsia"/>
          <w:color w:val="auto"/>
        </w:rPr>
        <w:lastRenderedPageBreak/>
        <w:t>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w:t>
      </w:r>
      <w:r w:rsidR="00070221">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F81C73">
        <w:rPr>
          <w:rFonts w:ascii="Times New Roman" w:eastAsia="宋体" w:hAnsi="Times New Roman" w:cs="Times New Roman"/>
          <w:color w:val="auto"/>
        </w:rPr>
        <w:t>登录</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C4698B">
        <w:rPr>
          <w:rFonts w:ascii="Times New Roman" w:eastAsia="宋体" w:hAnsi="Times New Roman" w:cs="Times New Roman" w:hint="eastAsia"/>
          <w:color w:val="auto"/>
        </w:rPr>
        <w:t>》。</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38382B">
        <w:rPr>
          <w:rFonts w:ascii="Times New Roman" w:eastAsia="宋体" w:hAnsi="Times New Roman" w:cs="Times New Roman" w:hint="eastAsia"/>
          <w:color w:val="auto"/>
        </w:rPr>
        <w:t>规定的要求制作加盖投标人电子签章的</w:t>
      </w:r>
      <w:r w:rsidR="00471224">
        <w:rPr>
          <w:rFonts w:ascii="Times New Roman" w:eastAsia="宋体" w:hAnsi="Times New Roman" w:cs="Times New Roman" w:hint="eastAsia"/>
          <w:color w:val="auto"/>
        </w:rPr>
        <w:t>电子响应文件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8464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EF505E"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2C0C89" w:rsidRPr="002C0C89">
        <w:rPr>
          <w:rFonts w:ascii="Times New Roman" w:eastAsia="宋体" w:hAnsi="Times New Roman" w:cs="Times New Roman" w:hint="eastAsia"/>
          <w:color w:val="auto"/>
        </w:rPr>
        <w:t>本使用</w:t>
      </w:r>
      <w:proofErr w:type="gramEnd"/>
      <w:r w:rsidR="002C0C89" w:rsidRPr="002C0C89">
        <w:rPr>
          <w:rFonts w:ascii="Times New Roman" w:eastAsia="宋体" w:hAnsi="Times New Roman" w:cs="Times New Roman" w:hint="eastAsia"/>
          <w:color w:val="auto"/>
        </w:rPr>
        <w:t>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471224">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2"/>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proofErr w:type="spellStart"/>
      <w:r w:rsidRPr="009A0835">
        <w:rPr>
          <w:rFonts w:ascii="Times New Roman" w:hAnsi="Times New Roman"/>
        </w:rPr>
        <w:lastRenderedPageBreak/>
        <w:t>第四部分</w:t>
      </w:r>
      <w:proofErr w:type="spellEnd"/>
      <w:r w:rsidRPr="009A0835">
        <w:rPr>
          <w:rFonts w:ascii="Times New Roman" w:hAnsi="Times New Roman"/>
        </w:rPr>
        <w:t xml:space="preserve">  </w:t>
      </w:r>
      <w:proofErr w:type="spellStart"/>
      <w:r w:rsidR="00E2137A" w:rsidRPr="009A0835">
        <w:rPr>
          <w:rFonts w:ascii="Times New Roman" w:hAnsi="Times New Roman"/>
        </w:rPr>
        <w:t>合同草案</w:t>
      </w:r>
      <w:bookmarkEnd w:id="8"/>
      <w:proofErr w:type="spellEnd"/>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proofErr w:type="spellStart"/>
      <w:r w:rsidRPr="00B04DAB">
        <w:rPr>
          <w:rFonts w:hint="eastAsia"/>
          <w:sz w:val="24"/>
        </w:rPr>
        <w:t>本合同为中小企业预留合同</w:t>
      </w:r>
      <w:proofErr w:type="spellEnd"/>
    </w:p>
    <w:p w:rsidR="009A3D62" w:rsidRPr="00B04DAB" w:rsidRDefault="009A3D62" w:rsidP="009A3D62">
      <w:pPr>
        <w:pStyle w:val="ac"/>
        <w:numPr>
          <w:ilvl w:val="0"/>
          <w:numId w:val="19"/>
        </w:numPr>
        <w:spacing w:line="480" w:lineRule="exact"/>
        <w:ind w:firstLineChars="0"/>
        <w:rPr>
          <w:sz w:val="24"/>
        </w:rPr>
      </w:pPr>
      <w:proofErr w:type="spellStart"/>
      <w:r>
        <w:rPr>
          <w:rFonts w:hint="eastAsia"/>
          <w:sz w:val="24"/>
        </w:rPr>
        <w:t>本合同非中小企业预留合同</w:t>
      </w:r>
      <w:proofErr w:type="spellEnd"/>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
        <w:spacing w:line="520" w:lineRule="exact"/>
        <w:ind w:leftChars="-50" w:firstLineChars="200" w:firstLine="480"/>
        <w:rPr>
          <w:sz w:val="24"/>
          <w:szCs w:val="24"/>
        </w:rPr>
      </w:pPr>
      <w:proofErr w:type="spellStart"/>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roofErr w:type="spellEnd"/>
      <w:r w:rsidRPr="00750AB2">
        <w:rPr>
          <w:sz w:val="24"/>
          <w:szCs w:val="24"/>
        </w:rPr>
        <w:t>。</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lastRenderedPageBreak/>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3"/>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9" w:name="_Toc411426753"/>
      <w:proofErr w:type="spellStart"/>
      <w:r w:rsidRPr="009A0835">
        <w:lastRenderedPageBreak/>
        <w:t>第五部分</w:t>
      </w:r>
      <w:proofErr w:type="spellEnd"/>
      <w:r w:rsidRPr="009A0835">
        <w:t xml:space="preserve">  </w:t>
      </w:r>
      <w:proofErr w:type="spellStart"/>
      <w:r w:rsidRPr="009A0835">
        <w:t>响应文件格式</w:t>
      </w:r>
      <w:bookmarkEnd w:id="9"/>
      <w:proofErr w:type="spellEnd"/>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w:t>
      </w:r>
      <w:proofErr w:type="gramStart"/>
      <w:r w:rsidRPr="00FE0C44">
        <w:rPr>
          <w:sz w:val="24"/>
        </w:rPr>
        <w:t>作出</w:t>
      </w:r>
      <w:proofErr w:type="gramEnd"/>
      <w:r w:rsidRPr="00FE0C44">
        <w:rPr>
          <w:sz w:val="24"/>
        </w:rPr>
        <w:t>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C52837" w:rsidRPr="00BE5C54" w:rsidRDefault="00C52837" w:rsidP="00907DF0">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磋商文件</w:t>
            </w:r>
            <w:r w:rsidR="00C52837" w:rsidRPr="00BE5C5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备注</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（一）报价要求</w:t>
            </w:r>
          </w:p>
        </w:tc>
      </w:tr>
      <w:tr w:rsidR="00C52837" w:rsidRPr="00BE5C54"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（二）时间、地点要求</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（三）付款方式</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（四）投标保证金和履约保证金</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276015" w:rsidRPr="00276015">
        <w:rPr>
          <w:rFonts w:hint="eastAsia"/>
          <w:sz w:val="24"/>
          <w:szCs w:val="24"/>
          <w:u w:val="single"/>
        </w:rPr>
        <w:t>科学研究和技术服务业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276015" w:rsidRDefault="00276015">
      <w:pPr>
        <w:widowControl/>
        <w:jc w:val="left"/>
        <w:rPr>
          <w:b/>
          <w:bCs/>
          <w:sz w:val="24"/>
        </w:rPr>
      </w:pPr>
      <w:bookmarkStart w:id="10" w:name="OLE_LINK13"/>
      <w:bookmarkStart w:id="11" w:name="OLE_LINK14"/>
      <w:r>
        <w:rPr>
          <w:b/>
          <w:bCs/>
          <w:sz w:val="24"/>
        </w:rPr>
        <w:br w:type="page"/>
      </w:r>
    </w:p>
    <w:p w:rsidR="005B72B7" w:rsidRPr="005B72B7" w:rsidRDefault="005B72B7" w:rsidP="005B72B7">
      <w:pPr>
        <w:autoSpaceDN w:val="0"/>
        <w:spacing w:line="360" w:lineRule="auto"/>
        <w:rPr>
          <w:b/>
          <w:bCs/>
          <w:sz w:val="24"/>
        </w:rPr>
      </w:pPr>
      <w:r w:rsidRPr="005B72B7">
        <w:rPr>
          <w:rFonts w:hint="eastAsia"/>
          <w:b/>
          <w:bCs/>
          <w:sz w:val="24"/>
        </w:rPr>
        <w:lastRenderedPageBreak/>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10"/>
    <w:bookmarkEnd w:id="11"/>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proofErr w:type="spellStart"/>
      <w:r w:rsidR="00C52837">
        <w:rPr>
          <w:rFonts w:hint="eastAsia"/>
          <w:sz w:val="24"/>
        </w:rPr>
        <w:t>在经营活动中没有重大违法记录</w:t>
      </w:r>
      <w:proofErr w:type="spellEnd"/>
      <w:r w:rsidR="00C52837">
        <w:rPr>
          <w:rFonts w:hint="eastAsia"/>
          <w:sz w:val="24"/>
        </w:rPr>
        <w:t>。</w:t>
      </w:r>
    </w:p>
    <w:p w:rsidR="00025993" w:rsidRDefault="00916AA0" w:rsidP="00025993">
      <w:pPr>
        <w:pStyle w:val="ac"/>
        <w:tabs>
          <w:tab w:val="left" w:pos="360"/>
        </w:tabs>
        <w:spacing w:line="360" w:lineRule="auto"/>
        <w:ind w:firstLine="480"/>
        <w:rPr>
          <w:sz w:val="24"/>
          <w:lang w:eastAsia="zh-CN"/>
        </w:rPr>
      </w:pPr>
      <w:proofErr w:type="spellStart"/>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proofErr w:type="spellEnd"/>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lastRenderedPageBreak/>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070221">
        <w:trPr>
          <w:trHeight w:val="555"/>
          <w:jc w:val="center"/>
        </w:trPr>
        <w:tc>
          <w:tcPr>
            <w:tcW w:w="878" w:type="dxa"/>
            <w:vAlign w:val="center"/>
          </w:tcPr>
          <w:p w:rsidR="00C52837" w:rsidRPr="00BE5C54" w:rsidRDefault="00C52837" w:rsidP="00070221">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070221">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070221">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070221">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878" w:type="dxa"/>
            <w:vAlign w:val="center"/>
          </w:tcPr>
          <w:p w:rsidR="00C52837" w:rsidRPr="00BE5C54" w:rsidRDefault="00C52837" w:rsidP="00070221">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070221">
            <w:pPr>
              <w:widowControl/>
              <w:jc w:val="center"/>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9014" w:type="dxa"/>
            <w:gridSpan w:val="5"/>
            <w:vAlign w:val="center"/>
          </w:tcPr>
          <w:p w:rsidR="00C52837" w:rsidRPr="00BE5C54" w:rsidRDefault="00C52837" w:rsidP="00070221">
            <w:pPr>
              <w:widowControl/>
              <w:jc w:val="left"/>
              <w:rPr>
                <w:kern w:val="0"/>
                <w:sz w:val="24"/>
                <w:szCs w:val="24"/>
              </w:rPr>
            </w:pPr>
            <w:r w:rsidRPr="00BE5C54">
              <w:rPr>
                <w:kern w:val="0"/>
                <w:sz w:val="24"/>
                <w:szCs w:val="24"/>
              </w:rPr>
              <w:t>其中</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070221">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070221">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r w:rsidRPr="00BE5C54">
              <w:rPr>
                <w:sz w:val="24"/>
              </w:rPr>
              <w:t>……</w:t>
            </w: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ind w:firstLineChars="4" w:firstLine="10"/>
              <w:jc w:val="center"/>
              <w:rPr>
                <w:kern w:val="0"/>
                <w:sz w:val="24"/>
                <w:szCs w:val="24"/>
              </w:rPr>
            </w:pPr>
          </w:p>
        </w:tc>
        <w:tc>
          <w:tcPr>
            <w:tcW w:w="1848" w:type="dxa"/>
            <w:vAlign w:val="center"/>
          </w:tcPr>
          <w:p w:rsidR="00C52837" w:rsidRPr="00BE5C54" w:rsidRDefault="00C52837" w:rsidP="00070221">
            <w:pPr>
              <w:widowControl/>
              <w:ind w:firstLineChars="4" w:firstLine="10"/>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center"/>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A132D" w:rsidRPr="0080752E" w:rsidRDefault="008A132D" w:rsidP="00A52E21">
      <w:pPr>
        <w:spacing w:line="460" w:lineRule="exact"/>
        <w:jc w:val="left"/>
        <w:rPr>
          <w:sz w:val="24"/>
        </w:rPr>
      </w:pPr>
    </w:p>
    <w:sectPr w:rsidR="008A132D" w:rsidRPr="0080752E">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C4" w:rsidRDefault="00117EC4">
      <w:r>
        <w:separator/>
      </w:r>
    </w:p>
  </w:endnote>
  <w:endnote w:type="continuationSeparator" w:id="0">
    <w:p w:rsidR="00117EC4" w:rsidRDefault="0011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C4" w:rsidRDefault="00117EC4">
      <w:r>
        <w:separator/>
      </w:r>
    </w:p>
  </w:footnote>
  <w:footnote w:type="continuationSeparator" w:id="0">
    <w:p w:rsidR="00117EC4" w:rsidRDefault="0011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第二部分</w:t>
    </w:r>
    <w:proofErr w:type="spellEnd"/>
    <w:r>
      <w:rPr>
        <w:rFonts w:hint="eastAsia"/>
      </w:rPr>
      <w:t>——</w:t>
    </w:r>
    <w:proofErr w:type="spellStart"/>
    <w:r>
      <w:rPr>
        <w:rFonts w:hint="eastAsia"/>
      </w:rPr>
      <w:t>磋商项目要求</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第三部分</w:t>
    </w:r>
    <w:proofErr w:type="spellEnd"/>
    <w:r>
      <w:rPr>
        <w:rFonts w:hint="eastAsia"/>
      </w:rPr>
      <w:t>——</w:t>
    </w:r>
    <w:proofErr w:type="spellStart"/>
    <w:r>
      <w:rPr>
        <w:rFonts w:hint="eastAsia"/>
      </w:rPr>
      <w:t>供应商须知</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第四部分</w:t>
    </w:r>
    <w:proofErr w:type="spellEnd"/>
    <w:r>
      <w:rPr>
        <w:rFonts w:hint="eastAsia"/>
      </w:rPr>
      <w:t>——</w:t>
    </w:r>
    <w:proofErr w:type="spellStart"/>
    <w:r>
      <w:rPr>
        <w:rFonts w:hint="eastAsia"/>
      </w:rPr>
      <w:t>合同草案</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第五部分</w:t>
    </w:r>
    <w:proofErr w:type="spellEnd"/>
    <w:r>
      <w:rPr>
        <w:rFonts w:hint="eastAsia"/>
      </w:rPr>
      <w:t>——</w:t>
    </w:r>
    <w:proofErr w:type="spellStart"/>
    <w:r>
      <w:rPr>
        <w:rFonts w:hint="eastAsia"/>
      </w:rPr>
      <w:t>响应文件格式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17EC4"/>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76015"/>
    <w:rsid w:val="0028203D"/>
    <w:rsid w:val="002827ED"/>
    <w:rsid w:val="00282A7B"/>
    <w:rsid w:val="00285B5B"/>
    <w:rsid w:val="00286755"/>
    <w:rsid w:val="00287379"/>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294"/>
    <w:rsid w:val="003438C9"/>
    <w:rsid w:val="00344BA1"/>
    <w:rsid w:val="0034555E"/>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36791"/>
    <w:rsid w:val="00441B38"/>
    <w:rsid w:val="00441D86"/>
    <w:rsid w:val="00442E1A"/>
    <w:rsid w:val="00444A5D"/>
    <w:rsid w:val="0045047E"/>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36C4"/>
    <w:rsid w:val="004C45C8"/>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6167"/>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5154"/>
    <w:rsid w:val="0074587F"/>
    <w:rsid w:val="00747D00"/>
    <w:rsid w:val="00757FFC"/>
    <w:rsid w:val="00761FEC"/>
    <w:rsid w:val="00762DD0"/>
    <w:rsid w:val="00772CAB"/>
    <w:rsid w:val="00772F05"/>
    <w:rsid w:val="007730E7"/>
    <w:rsid w:val="00782C83"/>
    <w:rsid w:val="00784649"/>
    <w:rsid w:val="0078557F"/>
    <w:rsid w:val="00786CCE"/>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6C1D"/>
    <w:rsid w:val="008F7961"/>
    <w:rsid w:val="008F7A5E"/>
    <w:rsid w:val="009002CE"/>
    <w:rsid w:val="009003BF"/>
    <w:rsid w:val="0090065D"/>
    <w:rsid w:val="00904AF9"/>
    <w:rsid w:val="009062E3"/>
    <w:rsid w:val="00906E79"/>
    <w:rsid w:val="00907DF0"/>
    <w:rsid w:val="00910965"/>
    <w:rsid w:val="00910E22"/>
    <w:rsid w:val="009111AE"/>
    <w:rsid w:val="009113AC"/>
    <w:rsid w:val="00916AA0"/>
    <w:rsid w:val="009210FB"/>
    <w:rsid w:val="00922F95"/>
    <w:rsid w:val="009235EF"/>
    <w:rsid w:val="009268E3"/>
    <w:rsid w:val="00933BB7"/>
    <w:rsid w:val="00934B2C"/>
    <w:rsid w:val="00937097"/>
    <w:rsid w:val="00940787"/>
    <w:rsid w:val="00940A1A"/>
    <w:rsid w:val="0094300C"/>
    <w:rsid w:val="00943415"/>
    <w:rsid w:val="00945688"/>
    <w:rsid w:val="00946BC6"/>
    <w:rsid w:val="00947844"/>
    <w:rsid w:val="009501C8"/>
    <w:rsid w:val="00955789"/>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0AEB"/>
    <w:rsid w:val="00A31467"/>
    <w:rsid w:val="00A31CB4"/>
    <w:rsid w:val="00A337C7"/>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90589"/>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494E"/>
    <w:rsid w:val="00FC65D8"/>
    <w:rsid w:val="00FD5A07"/>
    <w:rsid w:val="00FE0C44"/>
    <w:rsid w:val="00FE105E"/>
    <w:rsid w:val="00FE1ED1"/>
    <w:rsid w:val="00FE263C"/>
    <w:rsid w:val="00FE51C8"/>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615E-306D-41BE-8637-B9DA7776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52</Pages>
  <Words>4081</Words>
  <Characters>23265</Characters>
  <Application>Microsoft Office Word</Application>
  <DocSecurity>0</DocSecurity>
  <PresentationFormat/>
  <Lines>193</Lines>
  <Paragraphs>54</Paragraphs>
  <Slides>0</Slides>
  <Notes>0</Notes>
  <HiddenSlides>0</HiddenSlides>
  <MMClips>0</MMClips>
  <ScaleCrop>false</ScaleCrop>
  <Company/>
  <LinksUpToDate>false</LinksUpToDate>
  <CharactersWithSpaces>27292</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19</cp:revision>
  <cp:lastPrinted>2015-08-04T03:01:00Z</cp:lastPrinted>
  <dcterms:created xsi:type="dcterms:W3CDTF">2024-06-12T06:31:00Z</dcterms:created>
  <dcterms:modified xsi:type="dcterms:W3CDTF">2025-01-26T02:33:00Z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